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17" w:rsidRPr="009D2D4A" w:rsidRDefault="008A6A17" w:rsidP="008A6A17">
      <w:pPr>
        <w:rPr>
          <w:b/>
          <w:sz w:val="22"/>
        </w:rPr>
      </w:pPr>
      <w:r w:rsidRPr="009D2D4A">
        <w:rPr>
          <w:b/>
          <w:szCs w:val="28"/>
        </w:rPr>
        <w:t>Верховный Суд Российской Федерации</w:t>
      </w:r>
    </w:p>
    <w:p w:rsidR="008A6A17" w:rsidRPr="009D2D4A" w:rsidRDefault="008A6A17" w:rsidP="008A6A17">
      <w:pPr>
        <w:rPr>
          <w:sz w:val="22"/>
        </w:rPr>
      </w:pPr>
      <w:r w:rsidRPr="009D2D4A">
        <w:rPr>
          <w:szCs w:val="28"/>
        </w:rPr>
        <w:t>121069, Москва, ул. Поварская, д. 15.</w:t>
      </w:r>
    </w:p>
    <w:p w:rsidR="008A6A17" w:rsidRPr="009D2D4A" w:rsidRDefault="008A6A17" w:rsidP="008A6A17">
      <w:pPr>
        <w:rPr>
          <w:sz w:val="22"/>
        </w:rPr>
      </w:pPr>
      <w:r w:rsidRPr="009D2D4A">
        <w:rPr>
          <w:szCs w:val="28"/>
        </w:rPr>
        <w:t xml:space="preserve"> Судебная коллегия по административным делам</w:t>
      </w:r>
    </w:p>
    <w:p w:rsidR="008A6A17" w:rsidRPr="009D2D4A" w:rsidRDefault="008A6A17" w:rsidP="008A6A17">
      <w:pPr>
        <w:rPr>
          <w:szCs w:val="28"/>
        </w:rPr>
      </w:pP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</w:p>
    <w:p w:rsidR="008A6A17" w:rsidRPr="00564B4F" w:rsidRDefault="008A6A17" w:rsidP="008A6A17">
      <w:pPr>
        <w:rPr>
          <w:b/>
          <w:szCs w:val="28"/>
        </w:rPr>
      </w:pPr>
      <w:r w:rsidRPr="00564B4F">
        <w:rPr>
          <w:b/>
          <w:szCs w:val="28"/>
        </w:rPr>
        <w:t>Податели апелляционной жалобы:</w:t>
      </w:r>
    </w:p>
    <w:p w:rsidR="008A6A17" w:rsidRDefault="008A6A17" w:rsidP="008A6A17">
      <w:pPr>
        <w:rPr>
          <w:szCs w:val="28"/>
        </w:rPr>
      </w:pPr>
      <w:r w:rsidRPr="009D2D4A">
        <w:rPr>
          <w:szCs w:val="28"/>
        </w:rPr>
        <w:t xml:space="preserve"> </w:t>
      </w:r>
      <w:r>
        <w:rPr>
          <w:szCs w:val="28"/>
        </w:rPr>
        <w:t xml:space="preserve">__________________________________________________________________ </w:t>
      </w:r>
    </w:p>
    <w:p w:rsidR="008A6A17" w:rsidRDefault="008A6A17" w:rsidP="008A6A17">
      <w:pPr>
        <w:rPr>
          <w:szCs w:val="28"/>
        </w:rPr>
      </w:pPr>
      <w:r>
        <w:rPr>
          <w:szCs w:val="28"/>
        </w:rPr>
        <w:t>(</w:t>
      </w:r>
      <w:proofErr w:type="spellStart"/>
      <w:r w:rsidRPr="007353BC">
        <w:rPr>
          <w:i/>
          <w:sz w:val="22"/>
          <w:szCs w:val="28"/>
        </w:rPr>
        <w:t>фио</w:t>
      </w:r>
      <w:proofErr w:type="spellEnd"/>
      <w:r w:rsidRPr="007353BC">
        <w:rPr>
          <w:i/>
          <w:sz w:val="22"/>
          <w:szCs w:val="28"/>
        </w:rPr>
        <w:t>,</w:t>
      </w:r>
      <w:r>
        <w:rPr>
          <w:i/>
          <w:sz w:val="22"/>
          <w:szCs w:val="28"/>
        </w:rPr>
        <w:t xml:space="preserve"> </w:t>
      </w:r>
      <w:r w:rsidRPr="007353BC">
        <w:rPr>
          <w:i/>
          <w:sz w:val="22"/>
          <w:szCs w:val="28"/>
        </w:rPr>
        <w:t>дата и место рождения,</w:t>
      </w:r>
      <w:r>
        <w:rPr>
          <w:i/>
          <w:sz w:val="22"/>
          <w:szCs w:val="28"/>
        </w:rPr>
        <w:t xml:space="preserve"> </w:t>
      </w:r>
      <w:r w:rsidRPr="007353BC">
        <w:rPr>
          <w:i/>
          <w:sz w:val="22"/>
          <w:szCs w:val="28"/>
        </w:rPr>
        <w:t>место проживания</w:t>
      </w:r>
      <w:r>
        <w:rPr>
          <w:szCs w:val="28"/>
        </w:rPr>
        <w:t>)</w:t>
      </w:r>
    </w:p>
    <w:p w:rsidR="008A6A17" w:rsidRDefault="008A6A17" w:rsidP="008A6A17">
      <w:pPr>
        <w:rPr>
          <w:szCs w:val="28"/>
        </w:rPr>
      </w:pPr>
      <w:r>
        <w:rPr>
          <w:szCs w:val="28"/>
        </w:rPr>
        <w:t xml:space="preserve">_____________________________________________________________________ </w:t>
      </w:r>
    </w:p>
    <w:p w:rsidR="008A6A17" w:rsidRDefault="008A6A17" w:rsidP="008A6A17">
      <w:pPr>
        <w:rPr>
          <w:szCs w:val="28"/>
        </w:rPr>
      </w:pPr>
    </w:p>
    <w:p w:rsidR="008A6A17" w:rsidRDefault="008A6A17" w:rsidP="008A6A17">
      <w:pPr>
        <w:rPr>
          <w:szCs w:val="28"/>
        </w:rPr>
      </w:pPr>
      <w:r>
        <w:rPr>
          <w:szCs w:val="28"/>
        </w:rPr>
        <w:t xml:space="preserve">________________________________________________________________________ </w:t>
      </w:r>
    </w:p>
    <w:p w:rsidR="008A6A17" w:rsidRDefault="008A6A17" w:rsidP="008A6A17">
      <w:pPr>
        <w:rPr>
          <w:szCs w:val="28"/>
        </w:rPr>
      </w:pPr>
    </w:p>
    <w:p w:rsidR="008A6A17" w:rsidRDefault="008A6A17" w:rsidP="008A6A17">
      <w:pPr>
        <w:rPr>
          <w:b/>
          <w:szCs w:val="28"/>
        </w:rPr>
      </w:pPr>
      <w:r>
        <w:rPr>
          <w:szCs w:val="28"/>
        </w:rPr>
        <w:t>_________________________________________________________________________</w:t>
      </w:r>
    </w:p>
    <w:p w:rsidR="008A6A17" w:rsidRDefault="008A6A17" w:rsidP="008A6A17">
      <w:pPr>
        <w:rPr>
          <w:b/>
          <w:szCs w:val="28"/>
        </w:rPr>
      </w:pPr>
    </w:p>
    <w:p w:rsidR="001145E7" w:rsidRPr="009D2D4A" w:rsidRDefault="001145E7" w:rsidP="001145E7">
      <w:pPr>
        <w:rPr>
          <w:szCs w:val="28"/>
        </w:rPr>
      </w:pPr>
      <w:r w:rsidRPr="009D2D4A">
        <w:rPr>
          <w:b/>
          <w:szCs w:val="28"/>
        </w:rPr>
        <w:t>Административный истец</w:t>
      </w:r>
      <w:r w:rsidRPr="009D2D4A">
        <w:rPr>
          <w:szCs w:val="28"/>
        </w:rPr>
        <w:t>: Прокурор Тульской области</w:t>
      </w: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>300041, Тула, пр-т Ленина, д. 55</w:t>
      </w:r>
    </w:p>
    <w:p w:rsidR="001145E7" w:rsidRPr="009D2D4A" w:rsidRDefault="001145E7" w:rsidP="001145E7">
      <w:pPr>
        <w:rPr>
          <w:szCs w:val="28"/>
        </w:rPr>
      </w:pPr>
    </w:p>
    <w:p w:rsidR="001145E7" w:rsidRPr="009D2D4A" w:rsidRDefault="001145E7" w:rsidP="001145E7">
      <w:pPr>
        <w:rPr>
          <w:szCs w:val="28"/>
        </w:rPr>
      </w:pPr>
      <w:r w:rsidRPr="009D2D4A">
        <w:rPr>
          <w:b/>
          <w:szCs w:val="28"/>
        </w:rPr>
        <w:t>Административный ответчик</w:t>
      </w:r>
      <w:r w:rsidRPr="009D2D4A">
        <w:rPr>
          <w:szCs w:val="28"/>
        </w:rPr>
        <w:t>: Православн</w:t>
      </w:r>
      <w:r>
        <w:rPr>
          <w:szCs w:val="28"/>
        </w:rPr>
        <w:t>ая</w:t>
      </w:r>
      <w:r w:rsidRPr="009D2D4A">
        <w:rPr>
          <w:szCs w:val="28"/>
        </w:rPr>
        <w:t xml:space="preserve"> религиозн</w:t>
      </w:r>
      <w:r>
        <w:rPr>
          <w:szCs w:val="28"/>
        </w:rPr>
        <w:t>ая</w:t>
      </w:r>
      <w:r w:rsidRPr="009D2D4A">
        <w:rPr>
          <w:szCs w:val="28"/>
        </w:rPr>
        <w:t xml:space="preserve"> групп</w:t>
      </w:r>
      <w:r>
        <w:rPr>
          <w:szCs w:val="28"/>
        </w:rPr>
        <w:t>а</w:t>
      </w: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>«В честь иконы Божией Матери «Державная»</w:t>
      </w: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 xml:space="preserve">301686, </w:t>
      </w:r>
      <w:proofErr w:type="gramStart"/>
      <w:r w:rsidRPr="009D2D4A">
        <w:rPr>
          <w:szCs w:val="28"/>
        </w:rPr>
        <w:t>Тульская</w:t>
      </w:r>
      <w:proofErr w:type="gramEnd"/>
      <w:r w:rsidRPr="009D2D4A">
        <w:rPr>
          <w:szCs w:val="28"/>
        </w:rPr>
        <w:t xml:space="preserve"> обл., </w:t>
      </w:r>
      <w:proofErr w:type="spellStart"/>
      <w:r w:rsidRPr="009D2D4A">
        <w:rPr>
          <w:szCs w:val="28"/>
        </w:rPr>
        <w:t>Новомосковский</w:t>
      </w:r>
      <w:proofErr w:type="spellEnd"/>
      <w:r w:rsidRPr="009D2D4A">
        <w:rPr>
          <w:szCs w:val="28"/>
        </w:rPr>
        <w:t xml:space="preserve"> район,</w:t>
      </w:r>
    </w:p>
    <w:p w:rsidR="001145E7" w:rsidRPr="009D2D4A" w:rsidRDefault="001145E7" w:rsidP="001145E7">
      <w:pPr>
        <w:rPr>
          <w:szCs w:val="28"/>
        </w:rPr>
      </w:pPr>
      <w:proofErr w:type="gramStart"/>
      <w:r w:rsidRPr="009D2D4A">
        <w:rPr>
          <w:szCs w:val="28"/>
        </w:rPr>
        <w:t>с</w:t>
      </w:r>
      <w:proofErr w:type="gramEnd"/>
      <w:r w:rsidRPr="009D2D4A">
        <w:rPr>
          <w:szCs w:val="28"/>
        </w:rPr>
        <w:t>. Спасское, ул. Парковая, 14.</w:t>
      </w:r>
    </w:p>
    <w:p w:rsidR="001145E7" w:rsidRPr="009D2D4A" w:rsidRDefault="001145E7" w:rsidP="001145E7">
      <w:pPr>
        <w:ind w:left="2832"/>
        <w:rPr>
          <w:szCs w:val="28"/>
        </w:rPr>
      </w:pPr>
    </w:p>
    <w:p w:rsidR="001145E7" w:rsidRPr="009D2D4A" w:rsidRDefault="001145E7" w:rsidP="001145E7">
      <w:pPr>
        <w:rPr>
          <w:szCs w:val="28"/>
        </w:rPr>
      </w:pPr>
      <w:r w:rsidRPr="009D2D4A">
        <w:rPr>
          <w:b/>
          <w:szCs w:val="28"/>
        </w:rPr>
        <w:t xml:space="preserve">Заинтересованное </w:t>
      </w:r>
      <w:proofErr w:type="spellStart"/>
      <w:r w:rsidRPr="009D2D4A">
        <w:rPr>
          <w:b/>
          <w:szCs w:val="28"/>
        </w:rPr>
        <w:t>лицо</w:t>
      </w:r>
      <w:proofErr w:type="gramStart"/>
      <w:r w:rsidRPr="009D2D4A">
        <w:rPr>
          <w:b/>
          <w:szCs w:val="28"/>
        </w:rPr>
        <w:t>:</w:t>
      </w:r>
      <w:r w:rsidRPr="009D2D4A">
        <w:rPr>
          <w:szCs w:val="28"/>
        </w:rPr>
        <w:t>У</w:t>
      </w:r>
      <w:proofErr w:type="gramEnd"/>
      <w:r w:rsidRPr="009D2D4A">
        <w:rPr>
          <w:szCs w:val="28"/>
        </w:rPr>
        <w:t>правление</w:t>
      </w:r>
      <w:proofErr w:type="spellEnd"/>
      <w:r w:rsidRPr="009D2D4A">
        <w:rPr>
          <w:szCs w:val="28"/>
        </w:rPr>
        <w:t xml:space="preserve"> министерства Юстиции</w:t>
      </w: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>Российской Федерации по Тульской области</w:t>
      </w: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>300041, Тула, ул. Благовещенская, д. 9</w:t>
      </w:r>
    </w:p>
    <w:p w:rsidR="001145E7" w:rsidRPr="009D2D4A" w:rsidRDefault="001145E7" w:rsidP="001145E7">
      <w:pPr>
        <w:jc w:val="both"/>
        <w:rPr>
          <w:szCs w:val="28"/>
        </w:rPr>
      </w:pPr>
    </w:p>
    <w:p w:rsidR="001145E7" w:rsidRDefault="001145E7" w:rsidP="001145E7">
      <w:pPr>
        <w:jc w:val="both"/>
        <w:rPr>
          <w:b/>
          <w:szCs w:val="28"/>
        </w:rPr>
      </w:pP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szCs w:val="28"/>
        </w:rPr>
        <w:tab/>
      </w:r>
      <w:r w:rsidRPr="009D2D4A">
        <w:rPr>
          <w:b/>
          <w:szCs w:val="28"/>
        </w:rPr>
        <w:t>Апелляционная жалоба</w:t>
      </w:r>
    </w:p>
    <w:p w:rsidR="001145E7" w:rsidRPr="009D2D4A" w:rsidRDefault="001145E7" w:rsidP="001145E7">
      <w:pPr>
        <w:jc w:val="both"/>
        <w:rPr>
          <w:b/>
          <w:szCs w:val="28"/>
        </w:rPr>
      </w:pPr>
      <w:r>
        <w:rPr>
          <w:b/>
          <w:szCs w:val="28"/>
        </w:rPr>
        <w:t xml:space="preserve">    в порядке п.2 ст.295 Кодекса административного судопроизводства РФ</w:t>
      </w:r>
    </w:p>
    <w:p w:rsidR="001145E7" w:rsidRDefault="001145E7" w:rsidP="001145E7">
      <w:pPr>
        <w:rPr>
          <w:szCs w:val="28"/>
        </w:rPr>
      </w:pP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>на решение Тульского областного суда от 25 июля 2016 г.</w:t>
      </w:r>
    </w:p>
    <w:p w:rsidR="001145E7" w:rsidRPr="009D2D4A" w:rsidRDefault="001145E7" w:rsidP="001145E7">
      <w:pPr>
        <w:rPr>
          <w:szCs w:val="28"/>
        </w:rPr>
      </w:pPr>
      <w:r w:rsidRPr="009D2D4A">
        <w:rPr>
          <w:szCs w:val="28"/>
        </w:rPr>
        <w:t>по административному делу № 3а-235/2016</w:t>
      </w:r>
    </w:p>
    <w:p w:rsidR="001145E7" w:rsidRDefault="001145E7" w:rsidP="001145E7">
      <w:pPr>
        <w:jc w:val="center"/>
        <w:rPr>
          <w:b/>
          <w:sz w:val="28"/>
          <w:szCs w:val="28"/>
        </w:rPr>
      </w:pPr>
    </w:p>
    <w:p w:rsidR="001145E7" w:rsidRDefault="001145E7" w:rsidP="001145E7">
      <w:pPr>
        <w:rPr>
          <w:szCs w:val="28"/>
        </w:rPr>
      </w:pPr>
      <w:r>
        <w:t xml:space="preserve">    26 мая 2016 года прокурор Тульской области обратился с административным исковым </w:t>
      </w:r>
      <w:proofErr w:type="gramStart"/>
      <w:r>
        <w:t>заявлением</w:t>
      </w:r>
      <w:proofErr w:type="gramEnd"/>
      <w:r>
        <w:t xml:space="preserve"> в том числе в защиту интересов неопределенного круга лиц  о признании экстремистской и запрете деятельности Православной религиозной группы </w:t>
      </w:r>
      <w:r w:rsidRPr="009D2D4A">
        <w:rPr>
          <w:szCs w:val="28"/>
        </w:rPr>
        <w:t>«В честь иконы Божией Матери «Державная»</w:t>
      </w:r>
      <w:r>
        <w:rPr>
          <w:szCs w:val="28"/>
        </w:rPr>
        <w:t xml:space="preserve">, расположенной в </w:t>
      </w:r>
      <w:r w:rsidRPr="009D2D4A">
        <w:rPr>
          <w:szCs w:val="28"/>
        </w:rPr>
        <w:t xml:space="preserve"> с</w:t>
      </w:r>
      <w:r>
        <w:rPr>
          <w:szCs w:val="28"/>
        </w:rPr>
        <w:t>еле</w:t>
      </w:r>
      <w:r w:rsidRPr="009D2D4A">
        <w:rPr>
          <w:szCs w:val="28"/>
        </w:rPr>
        <w:t xml:space="preserve"> Спасское</w:t>
      </w:r>
      <w:r>
        <w:rPr>
          <w:szCs w:val="28"/>
        </w:rPr>
        <w:t xml:space="preserve"> </w:t>
      </w:r>
      <w:proofErr w:type="spellStart"/>
      <w:r w:rsidRPr="009D2D4A">
        <w:rPr>
          <w:szCs w:val="28"/>
        </w:rPr>
        <w:t>Новомосковск</w:t>
      </w:r>
      <w:r>
        <w:rPr>
          <w:szCs w:val="28"/>
        </w:rPr>
        <w:t>ого</w:t>
      </w:r>
      <w:proofErr w:type="spellEnd"/>
      <w:r w:rsidRPr="009D2D4A">
        <w:rPr>
          <w:szCs w:val="28"/>
        </w:rPr>
        <w:t xml:space="preserve"> район</w:t>
      </w:r>
      <w:r>
        <w:rPr>
          <w:szCs w:val="28"/>
        </w:rPr>
        <w:t>а</w:t>
      </w:r>
      <w:r w:rsidRPr="009D2D4A">
        <w:rPr>
          <w:szCs w:val="28"/>
        </w:rPr>
        <w:t xml:space="preserve"> Тульск</w:t>
      </w:r>
      <w:r>
        <w:rPr>
          <w:szCs w:val="28"/>
        </w:rPr>
        <w:t>ой</w:t>
      </w:r>
      <w:r w:rsidRPr="009D2D4A">
        <w:rPr>
          <w:szCs w:val="28"/>
        </w:rPr>
        <w:t xml:space="preserve"> обл</w:t>
      </w:r>
      <w:r>
        <w:rPr>
          <w:szCs w:val="28"/>
        </w:rPr>
        <w:t>асти.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 xml:space="preserve">   25 июля 2016 года Тульским областным судом вынесено решение по данному иску по административному делу №</w:t>
      </w:r>
      <w:r w:rsidRPr="009D2D4A">
        <w:rPr>
          <w:szCs w:val="28"/>
        </w:rPr>
        <w:t>3а-235/2016</w:t>
      </w:r>
      <w:r>
        <w:rPr>
          <w:szCs w:val="28"/>
        </w:rPr>
        <w:t>.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 xml:space="preserve">   В  решении разрешен вопрос о моих правах: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 xml:space="preserve">- на самозащиту моей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>, моего права на достоинство личности, свободу убеждений путем отказа от паспорта гражданина РФ, ИНН, СНИЛС, личного кода, единого медицинского полиса, пенсии, регистрации по месту жительства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>- моего права исповедовать Православие как единственно истинную веру, а католицизм, мусульманство, иудаизм считать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соответственно, ересями и открыто заявлять об этом 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 xml:space="preserve">- моего права на ознакомление и распространение исторических фактов о моей родине </w:t>
      </w:r>
      <w:proofErr w:type="gramStart"/>
      <w:r>
        <w:rPr>
          <w:szCs w:val="28"/>
        </w:rPr>
        <w:t>-Р</w:t>
      </w:r>
      <w:proofErr w:type="gramEnd"/>
      <w:r>
        <w:rPr>
          <w:szCs w:val="28"/>
        </w:rPr>
        <w:t xml:space="preserve">оссии 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>- моего права на изучение и распространение Православного Святоотеческого учения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частности, о католицизме, иудаизме, мусульманстве,  а также о  масонстве и иных видах оккультизма.</w:t>
      </w:r>
    </w:p>
    <w:p w:rsidR="001145E7" w:rsidRDefault="001145E7" w:rsidP="001145E7">
      <w:pPr>
        <w:rPr>
          <w:szCs w:val="28"/>
        </w:rPr>
      </w:pPr>
      <w:r>
        <w:rPr>
          <w:szCs w:val="28"/>
        </w:rPr>
        <w:t xml:space="preserve">   Решение </w:t>
      </w:r>
      <w:r w:rsidRPr="009D2D4A">
        <w:rPr>
          <w:szCs w:val="28"/>
        </w:rPr>
        <w:t>Тульского областного суда от 25 июля 2016 г.</w:t>
      </w:r>
      <w:r>
        <w:rPr>
          <w:szCs w:val="28"/>
        </w:rPr>
        <w:t xml:space="preserve"> </w:t>
      </w:r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 xml:space="preserve"> является незаконным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Это решение основано на заведомо извращенных фактах и обстоятельствах. А именно:</w:t>
      </w:r>
    </w:p>
    <w:p w:rsidR="001145E7" w:rsidRPr="00D74E07" w:rsidRDefault="001145E7" w:rsidP="001145E7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1.</w:t>
      </w:r>
    </w:p>
    <w:p w:rsidR="001145E7" w:rsidRPr="00A14F29" w:rsidRDefault="001145E7" w:rsidP="001145E7">
      <w:pPr>
        <w:pStyle w:val="a3"/>
        <w:tabs>
          <w:tab w:val="num" w:pos="360"/>
        </w:tabs>
        <w:ind w:left="0"/>
        <w:jc w:val="both"/>
        <w:rPr>
          <w:szCs w:val="28"/>
        </w:rPr>
      </w:pPr>
      <w:r>
        <w:rPr>
          <w:szCs w:val="28"/>
        </w:rPr>
        <w:t xml:space="preserve">   </w:t>
      </w:r>
      <w:r w:rsidRPr="00A14F29">
        <w:rPr>
          <w:szCs w:val="28"/>
        </w:rPr>
        <w:t>В</w:t>
      </w:r>
      <w:r>
        <w:rPr>
          <w:szCs w:val="28"/>
        </w:rPr>
        <w:t xml:space="preserve"> </w:t>
      </w:r>
      <w:r w:rsidRPr="00A14F29">
        <w:rPr>
          <w:szCs w:val="28"/>
        </w:rPr>
        <w:t>решении извращено отношение  Православия к присвоению человеку  идентификационного номера  к построению системы государственного управления</w:t>
      </w:r>
      <w:r>
        <w:rPr>
          <w:szCs w:val="28"/>
        </w:rPr>
        <w:t xml:space="preserve">, основанной </w:t>
      </w:r>
      <w:r w:rsidRPr="00A14F29">
        <w:rPr>
          <w:szCs w:val="28"/>
        </w:rPr>
        <w:t>на автоматическом сборе и обработке данных о гражданах государства  с применением идентификационных номеров и их носителей. Православн</w:t>
      </w:r>
      <w:r>
        <w:rPr>
          <w:szCs w:val="28"/>
        </w:rPr>
        <w:t>ая Церковь</w:t>
      </w:r>
      <w:r w:rsidRPr="00A14F29">
        <w:rPr>
          <w:szCs w:val="28"/>
        </w:rPr>
        <w:t xml:space="preserve"> неоднократно выражала свое отношение к этим действиям</w:t>
      </w:r>
      <w:proofErr w:type="gramStart"/>
      <w:r w:rsidRPr="00A14F29">
        <w:rPr>
          <w:szCs w:val="28"/>
        </w:rPr>
        <w:t xml:space="preserve"> .</w:t>
      </w:r>
      <w:proofErr w:type="gramEnd"/>
      <w:r w:rsidRPr="00A14F29">
        <w:rPr>
          <w:szCs w:val="28"/>
        </w:rPr>
        <w:t xml:space="preserve">               </w:t>
      </w:r>
    </w:p>
    <w:p w:rsidR="001145E7" w:rsidRPr="00A14F29" w:rsidRDefault="001145E7" w:rsidP="001145E7">
      <w:pPr>
        <w:pStyle w:val="a4"/>
        <w:spacing w:before="0" w:beforeAutospacing="0"/>
        <w:jc w:val="both"/>
        <w:rPr>
          <w:szCs w:val="28"/>
        </w:rPr>
      </w:pPr>
      <w:r w:rsidRPr="00A14F29">
        <w:rPr>
          <w:szCs w:val="28"/>
        </w:rPr>
        <w:t xml:space="preserve">   Общеизвестна позиция Русской Православной Церкви Московского Патриархата, высказанная 6 октября 2005 года в Обращении Священного Синода РПЦ к главам стран СНГ и Балтии</w:t>
      </w:r>
      <w:proofErr w:type="gramStart"/>
      <w:r w:rsidRPr="00A14F29">
        <w:rPr>
          <w:szCs w:val="28"/>
        </w:rPr>
        <w:t xml:space="preserve"> ,</w:t>
      </w:r>
      <w:proofErr w:type="gramEnd"/>
      <w:r w:rsidRPr="00A14F29">
        <w:rPr>
          <w:szCs w:val="28"/>
        </w:rPr>
        <w:t xml:space="preserve">  которая заключается в следующем :</w:t>
      </w:r>
      <w:r>
        <w:rPr>
          <w:szCs w:val="28"/>
        </w:rPr>
        <w:t xml:space="preserve"> </w:t>
      </w:r>
      <w:r w:rsidRPr="00A14F29">
        <w:rPr>
          <w:szCs w:val="28"/>
        </w:rPr>
        <w:t xml:space="preserve"> «</w:t>
      </w:r>
      <w:r>
        <w:rPr>
          <w:szCs w:val="28"/>
        </w:rPr>
        <w:t>…</w:t>
      </w:r>
      <w:r w:rsidRPr="00A14F29">
        <w:rPr>
          <w:szCs w:val="28"/>
        </w:rPr>
        <w:t>Для православных христиан, верующих нашей Церкви, перенесшей в XX столетии невиданные по масштабу и жестокости гонения за исповедание имени Христова, крайне дорога возможность жить согласно нормам веры.</w:t>
      </w:r>
      <w:proofErr w:type="gramStart"/>
      <w:r w:rsidRPr="00A14F29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>.</w:t>
      </w:r>
      <w:r w:rsidRPr="00A14F29">
        <w:rPr>
          <w:szCs w:val="28"/>
        </w:rPr>
        <w:t>Средства опознания человека не должны вредить его здоровью, унижать его честь и достоинство. Видятся неприемлемыми такие разновидности подобных средств, которые были бы неотделимы от человеческого тела</w:t>
      </w:r>
      <w:proofErr w:type="gramStart"/>
      <w:r>
        <w:rPr>
          <w:szCs w:val="28"/>
        </w:rPr>
        <w:t>…</w:t>
      </w:r>
      <w:r w:rsidRPr="00A14F29">
        <w:rPr>
          <w:szCs w:val="28"/>
        </w:rPr>
        <w:t xml:space="preserve"> Н</w:t>
      </w:r>
      <w:proofErr w:type="gramEnd"/>
      <w:r w:rsidRPr="00A14F29">
        <w:rPr>
          <w:szCs w:val="28"/>
        </w:rPr>
        <w:t>ельзя в системах учета присваивать людям некий номер, который будет использоваться вместо имени. Подобно номеру паспорта, учетные номера могут относиться не к личности, а к документу или к записи в базе данных</w:t>
      </w:r>
      <w:r>
        <w:rPr>
          <w:szCs w:val="28"/>
        </w:rPr>
        <w:t>…</w:t>
      </w:r>
      <w:r w:rsidRPr="00A14F29">
        <w:rPr>
          <w:szCs w:val="28"/>
        </w:rPr>
        <w:t xml:space="preserve">» </w:t>
      </w:r>
    </w:p>
    <w:p w:rsidR="001145E7" w:rsidRPr="00A14F29" w:rsidRDefault="001145E7" w:rsidP="001145E7">
      <w:pPr>
        <w:rPr>
          <w:szCs w:val="28"/>
        </w:rPr>
      </w:pPr>
      <w:r w:rsidRPr="00A14F29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2.</w:t>
      </w:r>
    </w:p>
    <w:p w:rsidR="001145E7" w:rsidRDefault="001145E7" w:rsidP="001145E7">
      <w:pPr>
        <w:pStyle w:val="a3"/>
        <w:ind w:left="0"/>
        <w:jc w:val="both"/>
        <w:rPr>
          <w:szCs w:val="28"/>
        </w:rPr>
      </w:pPr>
      <w:r w:rsidRPr="00E8554B">
        <w:rPr>
          <w:szCs w:val="28"/>
        </w:rPr>
        <w:t xml:space="preserve">   </w:t>
      </w:r>
      <w:r>
        <w:rPr>
          <w:szCs w:val="28"/>
        </w:rPr>
        <w:t xml:space="preserve">В решении извращено понятие самозащиты гражданином своей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, своих гражданских прав на достоинство личности и свободу убеждений, закрепленное в ст.12 Гражданского кодекса РФ. </w:t>
      </w:r>
      <w:proofErr w:type="gramStart"/>
      <w:r>
        <w:rPr>
          <w:szCs w:val="28"/>
        </w:rPr>
        <w:t>Запрет гражданином  присвоения ему идентификационных номеров  и отказ гражданина  от получения документов, содержащих идентификационные номера человека; отказ от получение образования в образовательных учреждения, в которых учет контингента ведется на основании идентификационных номеров;</w:t>
      </w:r>
      <w:proofErr w:type="gramEnd"/>
      <w:r>
        <w:rPr>
          <w:szCs w:val="28"/>
        </w:rPr>
        <w:t xml:space="preserve"> отказ от вхождения в системы обязательного социального страхования, где застрахованных лиц страховщики обязаны учитывать на основании единого универсального идентификационного знака -</w:t>
      </w:r>
      <w:r w:rsidRPr="00564B4F">
        <w:rPr>
          <w:szCs w:val="28"/>
        </w:rPr>
        <w:t xml:space="preserve"> </w:t>
      </w:r>
      <w:r>
        <w:rPr>
          <w:szCs w:val="28"/>
        </w:rPr>
        <w:t xml:space="preserve">это самозащита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>,  прав на достоинство личности и свободу убеждений.</w:t>
      </w:r>
    </w:p>
    <w:p w:rsidR="001145E7" w:rsidRDefault="001145E7" w:rsidP="001145E7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Такая деятельность квалифицирована судом, как экстремистская и антигосударственная. </w:t>
      </w:r>
    </w:p>
    <w:p w:rsidR="001145E7" w:rsidRDefault="001145E7" w:rsidP="001145E7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миллионы наших соотечественников погибли в войне против такой системы управления во время Отечественной войны  1941-45 годов. Присвоение человеку номера признано преступлением против человечности военным  Трибуналом в Нюрнберге. Как же суд мог расценить разъяснение людям и поступки людей по отказу от  идентификационных номеров и их носителей экстремистской и антигосударственной деятельностью…</w:t>
      </w:r>
    </w:p>
    <w:p w:rsidR="001145E7" w:rsidRDefault="001145E7" w:rsidP="001145E7">
      <w:pPr>
        <w:pStyle w:val="a3"/>
        <w:rPr>
          <w:szCs w:val="28"/>
        </w:rPr>
      </w:pPr>
      <w:r>
        <w:rPr>
          <w:szCs w:val="28"/>
        </w:rPr>
        <w:t xml:space="preserve"> </w:t>
      </w:r>
      <w:r w:rsidRPr="00E8554B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3.</w:t>
      </w:r>
    </w:p>
    <w:p w:rsidR="001145E7" w:rsidRPr="004E3D4F" w:rsidRDefault="001145E7" w:rsidP="001145E7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 w:rsidRPr="004E3D4F">
        <w:rPr>
          <w:szCs w:val="28"/>
        </w:rPr>
        <w:t>Суд также в решении позволил извратить отношение Православия к иудаизму, католицизму, мусульманству, к оккультизму, в частности, в таком его проявлении, как масонство. Православие выражает свою позицию к этим явлениям в Священном Писании, Святоотеческом учении</w:t>
      </w:r>
      <w:proofErr w:type="gramStart"/>
      <w:r w:rsidRPr="004E3D4F">
        <w:rPr>
          <w:szCs w:val="28"/>
        </w:rPr>
        <w:t xml:space="preserve"> .</w:t>
      </w:r>
      <w:proofErr w:type="gramEnd"/>
      <w:r w:rsidRPr="004E3D4F">
        <w:rPr>
          <w:szCs w:val="28"/>
        </w:rPr>
        <w:t xml:space="preserve"> Однако, суд квалифицировал слово истины об этих явлениях, как экстремизм. При этом</w:t>
      </w:r>
      <w:proofErr w:type="gramStart"/>
      <w:r w:rsidRPr="004E3D4F">
        <w:rPr>
          <w:szCs w:val="28"/>
        </w:rPr>
        <w:t>,</w:t>
      </w:r>
      <w:proofErr w:type="gramEnd"/>
      <w:r w:rsidRPr="004E3D4F">
        <w:rPr>
          <w:szCs w:val="28"/>
        </w:rPr>
        <w:t xml:space="preserve">  </w:t>
      </w:r>
      <w:r>
        <w:rPr>
          <w:szCs w:val="28"/>
        </w:rPr>
        <w:t xml:space="preserve">в </w:t>
      </w:r>
      <w:r w:rsidRPr="004E3D4F">
        <w:rPr>
          <w:szCs w:val="28"/>
        </w:rPr>
        <w:t xml:space="preserve">решении не представлено ни одного доказательства призывов к насильственным действиям в отношении представителей католицизма, иудаизма, мусульманства; в отношении иных наций или народов. </w:t>
      </w:r>
    </w:p>
    <w:p w:rsidR="001145E7" w:rsidRDefault="001145E7" w:rsidP="001145E7">
      <w:pPr>
        <w:jc w:val="both"/>
        <w:rPr>
          <w:szCs w:val="28"/>
        </w:rPr>
      </w:pPr>
      <w:r>
        <w:rPr>
          <w:szCs w:val="28"/>
        </w:rPr>
        <w:t xml:space="preserve">    Прошу </w:t>
      </w:r>
      <w:r w:rsidRPr="00E8554B">
        <w:rPr>
          <w:szCs w:val="28"/>
        </w:rPr>
        <w:t xml:space="preserve"> </w:t>
      </w:r>
      <w:r w:rsidRPr="009D2D4A">
        <w:rPr>
          <w:szCs w:val="28"/>
        </w:rPr>
        <w:t>решение Тульского областного суда от 25 июля 2016 г.</w:t>
      </w:r>
      <w:r>
        <w:rPr>
          <w:szCs w:val="28"/>
        </w:rPr>
        <w:t xml:space="preserve"> </w:t>
      </w:r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>, как основанное на заведомом извращении истины,  отменить.</w:t>
      </w:r>
    </w:p>
    <w:p w:rsidR="001145E7" w:rsidRDefault="001145E7" w:rsidP="001145E7">
      <w:pPr>
        <w:ind w:left="-426"/>
        <w:jc w:val="both"/>
        <w:rPr>
          <w:szCs w:val="28"/>
        </w:rPr>
      </w:pPr>
      <w:r w:rsidRPr="00550972">
        <w:t xml:space="preserve">    </w:t>
      </w:r>
      <w:bookmarkStart w:id="0" w:name="_GoBack"/>
      <w:bookmarkEnd w:id="0"/>
    </w:p>
    <w:p w:rsidR="001145E7" w:rsidRPr="004E3D4F" w:rsidRDefault="001145E7" w:rsidP="001145E7">
      <w:pPr>
        <w:jc w:val="both"/>
        <w:rPr>
          <w:b/>
          <w:szCs w:val="28"/>
        </w:rPr>
      </w:pPr>
      <w:r w:rsidRPr="004E3D4F">
        <w:rPr>
          <w:b/>
          <w:szCs w:val="28"/>
        </w:rPr>
        <w:t xml:space="preserve">Приложение: </w:t>
      </w:r>
    </w:p>
    <w:p w:rsidR="001145E7" w:rsidRDefault="001145E7" w:rsidP="001145E7">
      <w:pPr>
        <w:jc w:val="both"/>
        <w:rPr>
          <w:szCs w:val="28"/>
        </w:rPr>
      </w:pPr>
      <w:r>
        <w:rPr>
          <w:szCs w:val="28"/>
        </w:rPr>
        <w:t>1)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опии апелляционной жалобы для лиц участвующих в деле – 3 экземпляра</w:t>
      </w:r>
    </w:p>
    <w:p w:rsidR="001145E7" w:rsidRPr="009D2D4A" w:rsidRDefault="001145E7" w:rsidP="001145E7">
      <w:pPr>
        <w:jc w:val="both"/>
        <w:rPr>
          <w:szCs w:val="28"/>
        </w:rPr>
      </w:pPr>
      <w:r>
        <w:rPr>
          <w:szCs w:val="28"/>
        </w:rPr>
        <w:t>2). квитанция об оплате госпошлины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подлинная - ___________ </w:t>
      </w:r>
      <w:proofErr w:type="spellStart"/>
      <w:r>
        <w:rPr>
          <w:szCs w:val="28"/>
        </w:rPr>
        <w:t>шт</w:t>
      </w:r>
      <w:proofErr w:type="spellEnd"/>
    </w:p>
    <w:p w:rsidR="001145E7" w:rsidRPr="00E8554B" w:rsidRDefault="001145E7" w:rsidP="001145E7">
      <w:pPr>
        <w:ind w:left="-426"/>
        <w:jc w:val="both"/>
        <w:rPr>
          <w:szCs w:val="28"/>
        </w:rPr>
      </w:pPr>
      <w:r>
        <w:t xml:space="preserve">       </w:t>
      </w:r>
      <w:r w:rsidRPr="00E8554B">
        <w:rPr>
          <w:szCs w:val="28"/>
        </w:rPr>
        <w:t xml:space="preserve">       </w:t>
      </w:r>
    </w:p>
    <w:p w:rsidR="001145E7" w:rsidRPr="00564B4F" w:rsidRDefault="001145E7" w:rsidP="001145E7">
      <w:pPr>
        <w:rPr>
          <w:b/>
          <w:szCs w:val="28"/>
        </w:rPr>
      </w:pPr>
      <w:r w:rsidRPr="00564B4F">
        <w:rPr>
          <w:b/>
          <w:szCs w:val="28"/>
        </w:rPr>
        <w:t>Подпись:</w:t>
      </w:r>
    </w:p>
    <w:p w:rsidR="001145E7" w:rsidRPr="00564B4F" w:rsidRDefault="001145E7" w:rsidP="001145E7">
      <w:pPr>
        <w:rPr>
          <w:b/>
          <w:szCs w:val="28"/>
        </w:rPr>
      </w:pPr>
    </w:p>
    <w:p w:rsidR="001145E7" w:rsidRDefault="001145E7" w:rsidP="001145E7">
      <w:pPr>
        <w:rPr>
          <w:szCs w:val="28"/>
        </w:rPr>
      </w:pPr>
    </w:p>
    <w:p w:rsidR="001145E7" w:rsidRDefault="001145E7" w:rsidP="001145E7">
      <w:pPr>
        <w:rPr>
          <w:szCs w:val="28"/>
        </w:rPr>
      </w:pPr>
    </w:p>
    <w:p w:rsidR="001145E7" w:rsidRDefault="001145E7" w:rsidP="001145E7">
      <w:pPr>
        <w:rPr>
          <w:szCs w:val="28"/>
        </w:rPr>
      </w:pPr>
    </w:p>
    <w:p w:rsidR="001145E7" w:rsidRDefault="001145E7" w:rsidP="001145E7">
      <w:pPr>
        <w:rPr>
          <w:b/>
          <w:sz w:val="28"/>
          <w:szCs w:val="28"/>
        </w:rPr>
      </w:pPr>
    </w:p>
    <w:p w:rsidR="001145E7" w:rsidRPr="009D2D4A" w:rsidRDefault="001145E7" w:rsidP="001145E7">
      <w:pPr>
        <w:rPr>
          <w:szCs w:val="28"/>
        </w:rPr>
      </w:pPr>
    </w:p>
    <w:p w:rsidR="001145E7" w:rsidRDefault="001145E7" w:rsidP="001145E7"/>
    <w:p w:rsidR="00382D06" w:rsidRDefault="00382D06"/>
    <w:sectPr w:rsidR="0038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74"/>
    <w:rsid w:val="001145E7"/>
    <w:rsid w:val="00382D06"/>
    <w:rsid w:val="004D5974"/>
    <w:rsid w:val="008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E7"/>
    <w:pPr>
      <w:ind w:left="720"/>
      <w:contextualSpacing/>
    </w:pPr>
  </w:style>
  <w:style w:type="paragraph" w:styleId="a4">
    <w:name w:val="Normal (Web)"/>
    <w:basedOn w:val="a"/>
    <w:rsid w:val="001145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E7"/>
    <w:pPr>
      <w:ind w:left="720"/>
      <w:contextualSpacing/>
    </w:pPr>
  </w:style>
  <w:style w:type="paragraph" w:styleId="a4">
    <w:name w:val="Normal (Web)"/>
    <w:basedOn w:val="a"/>
    <w:rsid w:val="001145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2016-09-04T11:12:00Z</dcterms:created>
  <dcterms:modified xsi:type="dcterms:W3CDTF">2016-09-04T11:13:00Z</dcterms:modified>
</cp:coreProperties>
</file>