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FE" w:rsidRPr="00DC0DFE" w:rsidRDefault="00DC0DFE" w:rsidP="00DC0D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0DFE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В ОВЦС прошла пресс-конференция, посвященная предстоящему визиту Святейшего Патриарха Кирилла в Латинскую Америку </w:t>
      </w:r>
      <w:r w:rsidRPr="00DC0D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DC0DFE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5 февраля 2016 г.</w:t>
      </w:r>
      <w:r w:rsidRPr="00DC0D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hyperlink r:id="rId5" w:tgtFrame="_blank" w:history="1">
        <w:r w:rsidRPr="00DC0DF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3"/>
            <w:szCs w:val="23"/>
            <w:u w:val="single"/>
            <w:lang w:eastAsia="ru-RU"/>
          </w:rPr>
          <w:t>http://www.patriarchia.ru/db/text/4370284.html</w:t>
        </w:r>
      </w:hyperlink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Пресс-конференция председателя ОВЦС </w:t>
      </w:r>
      <w:hyperlink r:id="rId6" w:tgtFrame="_blank" w:history="1"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митрополита Волоколамского </w:t>
        </w:r>
        <w:proofErr w:type="spellStart"/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Илариона</w:t>
        </w:r>
        <w:proofErr w:type="spellEnd"/>
      </w:hyperlink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5 февраля 2016 года в </w:t>
      </w:r>
      <w:hyperlink r:id="rId7" w:tgtFrame="_blank" w:history="1"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Отделе внешних церковных связей</w:t>
        </w:r>
      </w:hyperlink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Патриархата. Встреча с представителями российских и зарубежных СМИ была посвящена Первосвятительскому визиту Святейшего Патриарха Московского и всея Руси Кирилла в Латинскую Америку, который пройдет с 11 по 22 февраля 2016 года. Визит включает в себя посещение Республики Куба, Республики Парагвай и Федеративной Республики Бразилия.</w:t>
      </w:r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пресс-конференции также приняли участие председатель </w:t>
      </w:r>
      <w:hyperlink r:id="rId8" w:tgtFrame="_blank" w:history="1"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Синодального отдела по взаимоотношениям Церкви с обществом и СМИ</w:t>
        </w:r>
      </w:hyperlink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В.Р. </w:t>
        </w:r>
        <w:proofErr w:type="spellStart"/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Легойда</w:t>
        </w:r>
        <w:proofErr w:type="spellEnd"/>
      </w:hyperlink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руководитель </w:t>
      </w:r>
      <w:hyperlink r:id="rId10" w:tgtFrame="_blank" w:history="1"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Пресс-службы Патриарха Московского и всея Руси</w:t>
        </w:r>
      </w:hyperlink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иерей Александр Волков</w:t>
        </w:r>
      </w:hyperlink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ОВЦС рассказал </w:t>
      </w:r>
      <w:proofErr w:type="gramStart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собравшимся</w:t>
      </w:r>
      <w:proofErr w:type="gramEnd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визите Его Святейшества в Латинскую Америку:</w:t>
      </w:r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"«Первым пунктом программы станет посещение Кубы, куда Святейший Патриарх по приглашению Председателя Государственного совета и Совета министров Кубы Рауля Кастро прибудет вечером 11 февраля...</w:t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...На Кубе произойдет еще одно важное событие. Ввиду пересечения маршрутов Святейшего Патриарха Кирилла и Папы Римского Франциска, который в эти же дни будет посещать Мексику, принято решение о проведении встречи между главами Римско-Католической и Русской Православной Церквей на Острове Свободы 12 февраля. Встреча состоится в международном аэропорту Гаваны.</w:t>
      </w:r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Предстоятелей Русской Православной Церкви и Римско-Католической Церквей готовилась давно. На протяжении 1996-97 годов велись интенсивные переговоры об организации встречи Святейшего Патриарха Алексия II и Пап</w:t>
      </w:r>
      <w:proofErr w:type="gramStart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Иоа</w:t>
      </w:r>
      <w:proofErr w:type="gramEnd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Павла II в Австрии, однако эти переговоры были прекращены из-за проблем, по которым не удалось достичь согласия. Прежде всего, это касалось действий </w:t>
      </w:r>
      <w:proofErr w:type="gramStart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греко-католиков</w:t>
      </w:r>
      <w:proofErr w:type="gramEnd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Украине и прозелитизма католических миссионеров на канонической территории Московского Патриархата. Вместе с тем, Священноначалие Русской Православной Церкви никогда не отвергало саму возможность организации такой встречи в будущем, когда сложатся необходимые условия для ее проведения.</w:t>
      </w:r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годы главной проблемой в отношениях между двумя Церквами и главным препятствием для проведения встречи Предстоятелей оставалась уния. Разгром униатами трех епархий Московского Патриархата в Западной Украине на рубеже 1980-90-х годов, перенос центра Украинской Греко-Католической Церкви из Львова в Киев, настойчивое желание этой Церкви присвоить себе статус патриархата, распространение миссии УГКЦ на традиционно православные земли Восточной и Южной Украины, поддержка униатами раскольников — все эти факторы лишь усугубили проблему. </w:t>
      </w:r>
      <w:proofErr w:type="gramStart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еще ухудшилось в результате событий последнего времени в Украине, в которых представители УГКЦ принимали самое непосредственное участие, выступая с антироссийскими и русофобскими лозунгами.</w:t>
      </w:r>
      <w:proofErr w:type="gramEnd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 сожалению, проблема унии к настоящему </w:t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времени не снята, и уния остается незаживающей кровоточащей раной, препятствующей полной нормализации отношений между двумя Церквами.</w:t>
      </w:r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ситуация, сложившаяся сегодня на Ближнем Востоке, в Северной и Центральной Африке и в некоторых других регионах, где  экстремистами осуществляется подлинный геноцид христианского населения, требует неотложных мер и более тесного взаимодействия между христианскими Церквами. В нынешней трагической ситуации необходимо отложить в сторону внутренние несогласия и объединить усилия для спасения христианства в тех регионах, где оно подвергается жесточайшим гонениям</w:t>
      </w:r>
      <w:proofErr w:type="gramStart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</w:p>
    <w:p w:rsidR="00DC0DFE" w:rsidRDefault="00DC0DFE" w:rsidP="00DC0D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DC0DFE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Опубликованы проекты документов </w:t>
      </w:r>
      <w:proofErr w:type="spellStart"/>
      <w:r w:rsidRPr="00DC0DFE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Всеправославного</w:t>
      </w:r>
      <w:proofErr w:type="spellEnd"/>
      <w:r w:rsidRPr="00DC0DFE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 Собора (обновлено)</w:t>
      </w:r>
      <w:r w:rsidRPr="00DC0D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hyperlink r:id="rId12" w:tgtFrame="_blank" w:history="1">
        <w:r w:rsidRPr="00DC0DF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3"/>
            <w:szCs w:val="23"/>
            <w:u w:val="single"/>
            <w:lang w:eastAsia="ru-RU"/>
          </w:rPr>
          <w:t>http://www.patriarchia.ru/db/text/4361840.html</w:t>
        </w:r>
      </w:hyperlink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Миссия Православной Церкви в современном мире</w:t>
        </w:r>
      </w:hyperlink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Автономия и способ ее провозглашения</w:t>
        </w:r>
      </w:hyperlink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Отношения Православной Церкви с остальным христианским миром</w:t>
        </w:r>
      </w:hyperlink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Важность поста и его соблюдение сегодня</w:t>
        </w:r>
      </w:hyperlink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Таинство брака и препятствия к нему</w:t>
        </w:r>
      </w:hyperlink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DC0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 организации и работы Святого и Великого Собора Православной Церкви "</w:t>
        </w:r>
      </w:hyperlink>
    </w:p>
    <w:p w:rsidR="00DC0DFE" w:rsidRPr="00DC0DFE" w:rsidRDefault="00DC0DFE" w:rsidP="00DC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 связи с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 </w:t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подать срочно протестную телеграмму в Священный Синод РПЦ МП с примерным содержанием:</w:t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делами Московской патриархии, 115191, Москва, </w:t>
      </w:r>
      <w:proofErr w:type="spellStart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Даниловский</w:t>
      </w:r>
      <w:proofErr w:type="spellEnd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вал, 22</w:t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Протестую против встречи предстоятеля Русской Православной Церкви с папой римским</w:t>
      </w:r>
      <w:proofErr w:type="gramStart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настаиваю на отказе Русской Православной Церкви от участия в экуменическом и модернистском </w:t>
      </w:r>
      <w:proofErr w:type="spellStart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всеправославном</w:t>
      </w:r>
      <w:proofErr w:type="spellEnd"/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соборе </w:t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 w:rsidRPr="00DC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для обратного уведомления телеграфом</w:t>
      </w:r>
    </w:p>
    <w:p w:rsidR="00C00365" w:rsidRDefault="00C00365">
      <w:bookmarkStart w:id="0" w:name="_GoBack"/>
      <w:bookmarkEnd w:id="0"/>
    </w:p>
    <w:sectPr w:rsidR="00C0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BD"/>
    <w:rsid w:val="00192DBD"/>
    <w:rsid w:val="00C00365"/>
    <w:rsid w:val="00D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0D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0D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4305415.html" TargetMode="External"/><Relationship Id="rId13" Type="http://schemas.openxmlformats.org/officeDocument/2006/relationships/hyperlink" Target="http://www.patriarchia.ru/db/text/4360988.html" TargetMode="External"/><Relationship Id="rId18" Type="http://schemas.openxmlformats.org/officeDocument/2006/relationships/hyperlink" Target="http://www.patriarchia.ru/db/text/43613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52719.html" TargetMode="External"/><Relationship Id="rId12" Type="http://schemas.openxmlformats.org/officeDocument/2006/relationships/hyperlink" Target="http://www.patriarchia.ru/db/text/4361840.html" TargetMode="External"/><Relationship Id="rId17" Type="http://schemas.openxmlformats.org/officeDocument/2006/relationships/hyperlink" Target="http://www.patriarchia.ru/db/text/436135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triarchia.ru/db/text/4361178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52666.html" TargetMode="External"/><Relationship Id="rId11" Type="http://schemas.openxmlformats.org/officeDocument/2006/relationships/hyperlink" Target="http://www.patriarchia.ru/db/text/253369.html" TargetMode="External"/><Relationship Id="rId5" Type="http://schemas.openxmlformats.org/officeDocument/2006/relationships/hyperlink" Target="http://www.patriarchia.ru/db/text/4370284.html" TargetMode="External"/><Relationship Id="rId15" Type="http://schemas.openxmlformats.org/officeDocument/2006/relationships/hyperlink" Target="http://www.patriarchia.ru/db/text/4361154.html" TargetMode="External"/><Relationship Id="rId10" Type="http://schemas.openxmlformats.org/officeDocument/2006/relationships/hyperlink" Target="http://www.patriarchia.ru/db/text/131515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632651.html" TargetMode="External"/><Relationship Id="rId14" Type="http://schemas.openxmlformats.org/officeDocument/2006/relationships/hyperlink" Target="http://www.patriarchia.ru/db/text/43611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2016-02-07T14:54:00Z</dcterms:created>
  <dcterms:modified xsi:type="dcterms:W3CDTF">2016-02-07T14:56:00Z</dcterms:modified>
</cp:coreProperties>
</file>