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88" w:rsidRPr="00485F88" w:rsidRDefault="00485F88" w:rsidP="00485F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333875" cy="514350"/>
            <wp:effectExtent l="0" t="0" r="9525" b="0"/>
            <wp:docPr id="1" name="Рисунок 1" descr="Официальный сайт Администрации Санкт-Петербурга">
              <a:hlinkClick xmlns:a="http://schemas.openxmlformats.org/drawingml/2006/main" r:id="rId7" tooltip="&quot;Официальный сайт Администрации Санкт-Петербург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сайт Администрации Санкт-Петербурга">
                      <a:hlinkClick r:id="rId7" tooltip="&quot;Официальный сайт Администрации Санкт-Петербурга&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514350"/>
                    </a:xfrm>
                    <a:prstGeom prst="rect">
                      <a:avLst/>
                    </a:prstGeom>
                    <a:noFill/>
                    <a:ln>
                      <a:noFill/>
                    </a:ln>
                  </pic:spPr>
                </pic:pic>
              </a:graphicData>
            </a:graphic>
          </wp:inline>
        </w:drawing>
      </w:r>
    </w:p>
    <w:p w:rsidR="00485F88" w:rsidRPr="00485F88" w:rsidRDefault="00485F88" w:rsidP="00485F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85F88">
        <w:rPr>
          <w:rFonts w:ascii="Times New Roman" w:eastAsia="Times New Roman" w:hAnsi="Times New Roman" w:cs="Times New Roman"/>
          <w:b/>
          <w:bCs/>
          <w:kern w:val="36"/>
          <w:sz w:val="48"/>
          <w:szCs w:val="48"/>
          <w:lang w:eastAsia="ru-RU"/>
        </w:rPr>
        <w:t>СНИЛС новорожденным детям</w:t>
      </w:r>
    </w:p>
    <w:p w:rsidR="00485F88" w:rsidRPr="00485F88" w:rsidRDefault="00485F88" w:rsidP="00485F88">
      <w:pPr>
        <w:spacing w:after="0"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 xml:space="preserve">22 мая 2014 г. </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С 26 мая 2014 года в Санкт-Петербурге вводится новый порядок регистрации новорожденных в качестве застрахованных лиц в системе обязательного пенсионного страхования.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соответствии с изменениями, внесенными Федеральным законом от 23.07.2013      № 242-ФЗ* в нормы Федерального закона от 15.11.1997 № 143-ФЗ «Об актах гражданского состояния», органы записи актов гражданского состояния (органы ЗАГС) передают в  органы Пенсионного фонда Российской Федерации сведения о государственной регистрации рождения.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b/>
          <w:sz w:val="24"/>
          <w:szCs w:val="24"/>
          <w:lang w:eastAsia="ru-RU"/>
        </w:rPr>
      </w:pPr>
      <w:r w:rsidRPr="00485F88">
        <w:rPr>
          <w:rFonts w:ascii="Times New Roman" w:eastAsia="Times New Roman" w:hAnsi="Times New Roman" w:cs="Times New Roman"/>
          <w:sz w:val="24"/>
          <w:szCs w:val="24"/>
          <w:lang w:eastAsia="ru-RU"/>
        </w:rPr>
        <w:t xml:space="preserve">На основании сведений о государственной регистрации рождения, полученных из органов ЗАГС, органы Пенсионного фонда Российской Федерации </w:t>
      </w:r>
      <w:bookmarkStart w:id="0" w:name="_GoBack"/>
      <w:r w:rsidRPr="00485F88">
        <w:rPr>
          <w:rFonts w:ascii="Times New Roman" w:eastAsia="Times New Roman" w:hAnsi="Times New Roman" w:cs="Times New Roman"/>
          <w:b/>
          <w:sz w:val="24"/>
          <w:szCs w:val="24"/>
          <w:lang w:eastAsia="ru-RU"/>
        </w:rPr>
        <w:t>будут самостоятельно осуществлять регистрацию новорожденных детей в качестве застрахованных лиц в системе обязательного пенсионного страхования (без предварительного обращения родителей ребенка в территориальные органы Пенсионного фонда РФ с соответствующими документами, необходимыми для регистрации).</w:t>
      </w:r>
    </w:p>
    <w:bookmarkEnd w:id="0"/>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Данный порядок с 26.05.2014 вводится на территории Санкт-Петербурга и распространяется на детей, у которых хотя бы один из родителей является гражданином Российской Федерации.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Одновременно со свидетельством о рождении ребенка органы ЗАГС Санкт-Петербурга будут выдавать родителям Памятку о регистрации в системе обязательного пенсионного страхования новорожденных.</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Страховое свидетельство обязательного пенсионного страхования на имя ребенка будет оформлено в течение одного месяца со дня государственной регистрации рождения, а получить его можно будет в течение трех месяцев по истечении указанного срока.</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За получением оформленного на имя новорожденного страхового свидетельства одному из родителей необходимо будет обратиться в Управление ПФР того района Санкт-Петербурга, в котором расположен орган ЗАГС, производивший государственную регистрацию рождения. При себе необходимо иметь паспорт и свидетельство о рождении ребенка.</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Страховое свидетельство на ребенка может быть выдано также иному лицу (не родителям ребенка), на имя которого одним из родителей оформлена нотариальная доверенность на право получения названного документа. Такое лицо помимо доверенности должно предъявить паспорт и свидетельство о рождении ребенка.</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 xml:space="preserve">По вопросу регистрации в системе обязательного пенсионного страхования ребенка, оба родителя которого являются иностранными гражданами или лицами без гражданства, </w:t>
      </w:r>
      <w:r w:rsidRPr="00485F88">
        <w:rPr>
          <w:rFonts w:ascii="Times New Roman" w:eastAsia="Times New Roman" w:hAnsi="Times New Roman" w:cs="Times New Roman"/>
          <w:sz w:val="24"/>
          <w:szCs w:val="24"/>
          <w:lang w:eastAsia="ru-RU"/>
        </w:rPr>
        <w:lastRenderedPageBreak/>
        <w:t>родителям необходимо будет лично обратиться в орган ПФР по месту жительства на территории Санкт-Петербурга.</w:t>
      </w:r>
    </w:p>
    <w:p w:rsidR="0012521F" w:rsidRDefault="0012521F" w:rsidP="00485F88">
      <w:pPr>
        <w:spacing w:before="100" w:beforeAutospacing="1" w:after="100" w:afterAutospacing="1" w:line="240" w:lineRule="auto"/>
        <w:rPr>
          <w:rFonts w:ascii="Times New Roman" w:eastAsia="Times New Roman" w:hAnsi="Times New Roman" w:cs="Times New Roman"/>
          <w:i/>
          <w:iCs/>
          <w:sz w:val="24"/>
          <w:szCs w:val="24"/>
          <w:lang w:eastAsia="ru-RU"/>
        </w:rPr>
      </w:pP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i/>
          <w:iCs/>
          <w:sz w:val="24"/>
          <w:szCs w:val="24"/>
          <w:lang w:eastAsia="ru-RU"/>
        </w:rPr>
        <w:t>*Федеральный закон от 23 июля 2013 года № 242-ФЗ «О внесении изменений в Федеральный закон «Об актах гражданского состояния»»</w:t>
      </w:r>
    </w:p>
    <w:p w:rsidR="003A224F" w:rsidRDefault="00485F88">
      <w:hyperlink r:id="rId9" w:history="1">
        <w:r w:rsidRPr="00652BFA">
          <w:rPr>
            <w:rStyle w:val="a3"/>
          </w:rPr>
          <w:t>http://gov.spb.ru/gov/terr/reg_admiral/news/48782/</w:t>
        </w:r>
      </w:hyperlink>
    </w:p>
    <w:p w:rsidR="00485F88" w:rsidRDefault="00485F88"/>
    <w:tbl>
      <w:tblPr>
        <w:tblW w:w="5000" w:type="pct"/>
        <w:tblCellSpacing w:w="0" w:type="dxa"/>
        <w:tblCellMar>
          <w:left w:w="0" w:type="dxa"/>
          <w:right w:w="0" w:type="dxa"/>
        </w:tblCellMar>
        <w:tblLook w:val="04A0" w:firstRow="1" w:lastRow="0" w:firstColumn="1" w:lastColumn="0" w:noHBand="0" w:noVBand="1"/>
      </w:tblPr>
      <w:tblGrid>
        <w:gridCol w:w="9355"/>
      </w:tblGrid>
      <w:tr w:rsidR="00485F88" w:rsidRPr="00485F88" w:rsidTr="00485F88">
        <w:trPr>
          <w:tblCellSpacing w:w="0" w:type="dxa"/>
        </w:trPr>
        <w:tc>
          <w:tcPr>
            <w:tcW w:w="0" w:type="auto"/>
            <w:vAlign w:val="center"/>
            <w:hideMark/>
          </w:tcPr>
          <w:p w:rsidR="00485F88" w:rsidRPr="00485F88" w:rsidRDefault="00485F88" w:rsidP="00485F88">
            <w:pPr>
              <w:spacing w:after="0" w:line="240" w:lineRule="auto"/>
              <w:rPr>
                <w:rFonts w:ascii="Times New Roman" w:eastAsia="Times New Roman" w:hAnsi="Times New Roman" w:cs="Times New Roman"/>
                <w:sz w:val="24"/>
                <w:szCs w:val="24"/>
                <w:lang w:eastAsia="ru-RU"/>
              </w:rPr>
            </w:pPr>
          </w:p>
        </w:tc>
      </w:tr>
      <w:tr w:rsidR="00485F88" w:rsidRPr="00485F88" w:rsidTr="00485F8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485F88" w:rsidRPr="00485F88">
              <w:trPr>
                <w:tblCellSpacing w:w="0" w:type="dxa"/>
              </w:trPr>
              <w:tc>
                <w:tcPr>
                  <w:tcW w:w="0" w:type="auto"/>
                  <w:vAlign w:val="center"/>
                  <w:hideMark/>
                </w:tcPr>
                <w:p w:rsidR="00485F88" w:rsidRPr="00485F88" w:rsidRDefault="00485F88" w:rsidP="00485F88">
                  <w:pPr>
                    <w:spacing w:after="0" w:line="240" w:lineRule="auto"/>
                    <w:rPr>
                      <w:rFonts w:ascii="Times New Roman" w:eastAsia="Times New Roman" w:hAnsi="Times New Roman" w:cs="Times New Roman"/>
                      <w:sz w:val="24"/>
                      <w:szCs w:val="24"/>
                      <w:lang w:eastAsia="ru-RU"/>
                    </w:rPr>
                  </w:pPr>
                  <w:hyperlink r:id="rId10"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476250"/>
                          <wp:effectExtent l="0" t="0" r="0" b="0"/>
                          <wp:wrapSquare wrapText="bothSides"/>
                          <wp:docPr id="5" name="Рисунок 5" descr="http://cdnimg.rg.ru/img/rg_logo_bw.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g.rg.ru/img/rg_logo_bw.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485F88" w:rsidRPr="00485F88" w:rsidRDefault="00485F88" w:rsidP="00485F88">
                  <w:pPr>
                    <w:spacing w:after="0" w:line="240" w:lineRule="auto"/>
                    <w:rPr>
                      <w:rFonts w:ascii="Times New Roman" w:eastAsia="Times New Roman" w:hAnsi="Times New Roman" w:cs="Times New Roman"/>
                      <w:sz w:val="24"/>
                      <w:szCs w:val="24"/>
                      <w:lang w:eastAsia="ru-RU"/>
                    </w:rPr>
                  </w:pPr>
                </w:p>
              </w:tc>
            </w:tr>
          </w:tbl>
          <w:p w:rsidR="00485F88" w:rsidRPr="00485F88" w:rsidRDefault="00485F88" w:rsidP="00485F88">
            <w:pPr>
              <w:spacing w:after="0" w:line="240" w:lineRule="auto"/>
              <w:rPr>
                <w:rFonts w:ascii="Times New Roman" w:eastAsia="Times New Roman" w:hAnsi="Times New Roman" w:cs="Times New Roman"/>
                <w:sz w:val="24"/>
                <w:szCs w:val="24"/>
                <w:lang w:eastAsia="ru-RU"/>
              </w:rPr>
            </w:pPr>
          </w:p>
        </w:tc>
      </w:tr>
      <w:tr w:rsidR="00485F88" w:rsidRPr="00485F88" w:rsidTr="00485F88">
        <w:trPr>
          <w:trHeight w:val="60"/>
          <w:tblCellSpacing w:w="0" w:type="dxa"/>
        </w:trPr>
        <w:tc>
          <w:tcPr>
            <w:tcW w:w="0" w:type="auto"/>
            <w:shd w:val="clear" w:color="auto" w:fill="000000"/>
            <w:vAlign w:val="center"/>
            <w:hideMark/>
          </w:tcPr>
          <w:p w:rsidR="00485F88" w:rsidRPr="00485F88" w:rsidRDefault="00485F88" w:rsidP="00485F88">
            <w:pPr>
              <w:spacing w:after="0"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38100"/>
                  <wp:effectExtent l="0" t="0" r="0" b="0"/>
                  <wp:docPr id="4" name="Рисунок 4"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img.rg.ru/img/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r w:rsidR="00485F88" w:rsidRPr="00485F88" w:rsidTr="00485F88">
        <w:trPr>
          <w:trHeight w:val="15"/>
          <w:tblCellSpacing w:w="0" w:type="dxa"/>
        </w:trPr>
        <w:tc>
          <w:tcPr>
            <w:tcW w:w="0" w:type="auto"/>
            <w:vAlign w:val="center"/>
            <w:hideMark/>
          </w:tcPr>
          <w:p w:rsidR="00485F88" w:rsidRPr="00485F88" w:rsidRDefault="00485F88" w:rsidP="00485F88">
            <w:pPr>
              <w:spacing w:after="0"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3" name="Рисунок 3"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img.rg.ru/img/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85F88" w:rsidRPr="00485F88" w:rsidTr="00485F88">
        <w:trPr>
          <w:trHeight w:val="120"/>
          <w:tblCellSpacing w:w="0" w:type="dxa"/>
        </w:trPr>
        <w:tc>
          <w:tcPr>
            <w:tcW w:w="0" w:type="auto"/>
            <w:shd w:val="clear" w:color="auto" w:fill="CCCCCC"/>
            <w:vAlign w:val="center"/>
            <w:hideMark/>
          </w:tcPr>
          <w:p w:rsidR="00485F88" w:rsidRPr="00485F88" w:rsidRDefault="00485F88" w:rsidP="00485F88">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2" name="Рисунок 2"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img.rg.ru/img/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85F88" w:rsidRPr="00485F88" w:rsidTr="00485F88">
        <w:trPr>
          <w:tblCellSpacing w:w="0" w:type="dxa"/>
        </w:trPr>
        <w:tc>
          <w:tcPr>
            <w:tcW w:w="0" w:type="auto"/>
            <w:hideMark/>
          </w:tcPr>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Опубликовано 26 июля 2013 г.</w:t>
            </w:r>
          </w:p>
          <w:p w:rsidR="00485F88" w:rsidRPr="00485F88" w:rsidRDefault="00485F88" w:rsidP="00485F88">
            <w:pPr>
              <w:spacing w:after="0"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pict>
                <v:rect id="_x0000_i1025" style="width:0;height:.75pt" o:hralign="center" o:hrstd="t" o:hrnoshade="t" o:hr="t" fillcolor="gray" stroked="f"/>
              </w:pic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Вступает в силу: 23 октября 2013 г.</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Федеральный закон Российской Федерации от 23 июля 2013 г. N 242-ФЗ "О внесении изменений в Федеральный закон "Об актах гражданского состояния""</w:t>
            </w:r>
          </w:p>
        </w:tc>
      </w:tr>
      <w:tr w:rsidR="00485F88" w:rsidRPr="00485F88" w:rsidTr="00485F88">
        <w:trPr>
          <w:tblCellSpacing w:w="0" w:type="dxa"/>
        </w:trPr>
        <w:tc>
          <w:tcPr>
            <w:tcW w:w="0" w:type="auto"/>
            <w:vAlign w:val="center"/>
            <w:hideMark/>
          </w:tcPr>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b/>
                <w:bCs/>
                <w:sz w:val="24"/>
                <w:szCs w:val="24"/>
                <w:lang w:eastAsia="ru-RU"/>
              </w:rPr>
              <w:t>Принят</w:t>
            </w:r>
            <w:proofErr w:type="gramEnd"/>
            <w:r w:rsidRPr="00485F88">
              <w:rPr>
                <w:rFonts w:ascii="Times New Roman" w:eastAsia="Times New Roman" w:hAnsi="Times New Roman" w:cs="Times New Roman"/>
                <w:b/>
                <w:bCs/>
                <w:sz w:val="24"/>
                <w:szCs w:val="24"/>
                <w:lang w:eastAsia="ru-RU"/>
              </w:rPr>
              <w:t xml:space="preserve"> Государственной Думой 2 июля 2013 года</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b/>
                <w:bCs/>
                <w:sz w:val="24"/>
                <w:szCs w:val="24"/>
                <w:lang w:eastAsia="ru-RU"/>
              </w:rPr>
              <w:t>Одобрен</w:t>
            </w:r>
            <w:proofErr w:type="gramEnd"/>
            <w:r w:rsidRPr="00485F88">
              <w:rPr>
                <w:rFonts w:ascii="Times New Roman" w:eastAsia="Times New Roman" w:hAnsi="Times New Roman" w:cs="Times New Roman"/>
                <w:b/>
                <w:bCs/>
                <w:sz w:val="24"/>
                <w:szCs w:val="24"/>
                <w:lang w:eastAsia="ru-RU"/>
              </w:rPr>
              <w:t xml:space="preserve"> Советом Федерации 10 июля 2013 года</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b/>
                <w:bCs/>
                <w:sz w:val="24"/>
                <w:szCs w:val="24"/>
                <w:lang w:eastAsia="ru-RU"/>
              </w:rPr>
              <w:t>Статья 1</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sz w:val="24"/>
                <w:szCs w:val="24"/>
                <w:lang w:eastAsia="ru-RU"/>
              </w:rPr>
              <w:t>Внести в Федеральный закон от 15 ноября 1997 года N 143-ФЗ "Об актах гражданского состояния" (Собрание законодательства Российской Федерации, 1997, N 47, ст. 5340; 2001, N 44, ст. 4149; 2003, N 17, ст. 1553; N 50, ст. 4855; 2009, N 51, ст. 6154; 2010, N 15, ст. 1748; 2011, N 27, ст. 3880;</w:t>
            </w:r>
            <w:proofErr w:type="gramEnd"/>
            <w:r w:rsidRPr="00485F88">
              <w:rPr>
                <w:rFonts w:ascii="Times New Roman" w:eastAsia="Times New Roman" w:hAnsi="Times New Roman" w:cs="Times New Roman"/>
                <w:sz w:val="24"/>
                <w:szCs w:val="24"/>
                <w:lang w:eastAsia="ru-RU"/>
              </w:rPr>
              <w:t xml:space="preserve"> </w:t>
            </w:r>
            <w:proofErr w:type="gramStart"/>
            <w:r w:rsidRPr="00485F88">
              <w:rPr>
                <w:rFonts w:ascii="Times New Roman" w:eastAsia="Times New Roman" w:hAnsi="Times New Roman" w:cs="Times New Roman"/>
                <w:sz w:val="24"/>
                <w:szCs w:val="24"/>
                <w:lang w:eastAsia="ru-RU"/>
              </w:rPr>
              <w:t>N 49, ст. 7056; N 50, ст. 7342; 2012, N 31, ст. 4322; N 47, ст. 6394; 2013, N 19, ст. 2326) следующие изменения:</w:t>
            </w:r>
            <w:proofErr w:type="gramEnd"/>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1) в статье 12:</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наименование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 xml:space="preserve">"Статья 12. </w:t>
            </w:r>
            <w:r w:rsidRPr="00485F88">
              <w:rPr>
                <w:rFonts w:ascii="Times New Roman" w:eastAsia="Times New Roman" w:hAnsi="Times New Roman" w:cs="Times New Roman"/>
                <w:b/>
                <w:bCs/>
                <w:sz w:val="24"/>
                <w:szCs w:val="24"/>
                <w:lang w:eastAsia="ru-RU"/>
              </w:rPr>
              <w:t>Конфиденциальность и порядок передачи сведений о государственной регистрации актов гражданского состояния";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пункт 2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 xml:space="preserve">"2. </w:t>
            </w:r>
            <w:proofErr w:type="gramStart"/>
            <w:r w:rsidRPr="00485F88">
              <w:rPr>
                <w:rFonts w:ascii="Times New Roman" w:eastAsia="Times New Roman" w:hAnsi="Times New Roman" w:cs="Times New Roman"/>
                <w:sz w:val="24"/>
                <w:szCs w:val="24"/>
                <w:lang w:eastAsia="ru-RU"/>
              </w:rPr>
              <w:t>Сведения о государственной регистрации рождения передаются органом записи актов гражданского состояния в орган социальной защиты населения,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w:t>
            </w:r>
            <w:proofErr w:type="gramEnd"/>
            <w:r w:rsidRPr="00485F88">
              <w:rPr>
                <w:rFonts w:ascii="Times New Roman" w:eastAsia="Times New Roman" w:hAnsi="Times New Roman" w:cs="Times New Roman"/>
                <w:sz w:val="24"/>
                <w:szCs w:val="24"/>
                <w:lang w:eastAsia="ru-RU"/>
              </w:rPr>
              <w:t xml:space="preserve"> сфере миграции, территориальный орган Пенсионного фонда Российской Федерации, орган Фонда </w:t>
            </w:r>
            <w:r w:rsidRPr="00485F88">
              <w:rPr>
                <w:rFonts w:ascii="Times New Roman" w:eastAsia="Times New Roman" w:hAnsi="Times New Roman" w:cs="Times New Roman"/>
                <w:sz w:val="24"/>
                <w:szCs w:val="24"/>
                <w:lang w:eastAsia="ru-RU"/>
              </w:rPr>
              <w:lastRenderedPageBreak/>
              <w:t>социального страхования Российской Федерации и территориальный фонд обязательного медицинского страхования.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b/>
                <w:sz w:val="24"/>
                <w:szCs w:val="24"/>
                <w:lang w:eastAsia="ru-RU"/>
              </w:rPr>
              <w:t xml:space="preserve">Сведения о государственной регистрации смерти передаются органом записи актов гражданского состояния в </w:t>
            </w:r>
            <w:r w:rsidRPr="00485F88">
              <w:rPr>
                <w:rFonts w:ascii="Times New Roman" w:eastAsia="Times New Roman" w:hAnsi="Times New Roman" w:cs="Times New Roman"/>
                <w:sz w:val="24"/>
                <w:szCs w:val="24"/>
                <w:lang w:eastAsia="ru-RU"/>
              </w:rPr>
              <w:t>орган социальной защиты населения,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w:t>
            </w:r>
            <w:proofErr w:type="gramEnd"/>
            <w:r w:rsidRPr="00485F88">
              <w:rPr>
                <w:rFonts w:ascii="Times New Roman" w:eastAsia="Times New Roman" w:hAnsi="Times New Roman" w:cs="Times New Roman"/>
                <w:sz w:val="24"/>
                <w:szCs w:val="24"/>
                <w:lang w:eastAsia="ru-RU"/>
              </w:rPr>
              <w:t xml:space="preserve"> </w:t>
            </w:r>
            <w:proofErr w:type="gramStart"/>
            <w:r w:rsidRPr="00485F88">
              <w:rPr>
                <w:rFonts w:ascii="Times New Roman" w:eastAsia="Times New Roman" w:hAnsi="Times New Roman" w:cs="Times New Roman"/>
                <w:sz w:val="24"/>
                <w:szCs w:val="24"/>
                <w:lang w:eastAsia="ru-RU"/>
              </w:rPr>
              <w:t xml:space="preserve">сфере миграции, орган, осуществляющий государственную регистрацию юридических лиц и индивидуальных предпринимателей, главе местной администрации соответственно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в военные комиссариаты, </w:t>
            </w:r>
            <w:r w:rsidRPr="00485F88">
              <w:rPr>
                <w:rFonts w:ascii="Times New Roman" w:eastAsia="Times New Roman" w:hAnsi="Times New Roman" w:cs="Times New Roman"/>
                <w:b/>
                <w:sz w:val="24"/>
                <w:szCs w:val="24"/>
                <w:lang w:eastAsia="ru-RU"/>
              </w:rPr>
              <w:t>орган Пенсионного фонда Российской Федерации, орган Фонда социального страхования Российской Федерации и территориальный фонд</w:t>
            </w:r>
            <w:proofErr w:type="gramEnd"/>
            <w:r w:rsidRPr="00485F88">
              <w:rPr>
                <w:rFonts w:ascii="Times New Roman" w:eastAsia="Times New Roman" w:hAnsi="Times New Roman" w:cs="Times New Roman"/>
                <w:b/>
                <w:sz w:val="24"/>
                <w:szCs w:val="24"/>
                <w:lang w:eastAsia="ru-RU"/>
              </w:rPr>
              <w:t xml:space="preserve"> обязательного медицинского страхования.</w:t>
            </w:r>
            <w:r w:rsidRPr="00485F88">
              <w:rPr>
                <w:rFonts w:ascii="Times New Roman" w:eastAsia="Times New Roman" w:hAnsi="Times New Roman" w:cs="Times New Roman"/>
                <w:sz w:val="24"/>
                <w:szCs w:val="24"/>
                <w:lang w:eastAsia="ru-RU"/>
              </w:rPr>
              <w:t xml:space="preserve"> Порядок передачи сведений о государственной регистрации рождения, смерти, включая порядок определения перечня указанных сведений с учетом соответствующей компетенции и форм их передачи, устанавливается Правительством Российской Федерации, если иное не предусмотрено федеральным законом.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sz w:val="24"/>
                <w:szCs w:val="24"/>
                <w:lang w:eastAsia="ru-RU"/>
              </w:rPr>
              <w:t>В целях официального статистического учета орган записи актов гражданского состояния сообщает в порядке, установленном Правительством Российской Федерации, сведения о государственной регистрации рождения, смерти, заключения и расторжения брака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на основании записей актов гражданского состояния и документов установленной формы</w:t>
            </w:r>
            <w:proofErr w:type="gramEnd"/>
            <w:r w:rsidRPr="00485F88">
              <w:rPr>
                <w:rFonts w:ascii="Times New Roman" w:eastAsia="Times New Roman" w:hAnsi="Times New Roman" w:cs="Times New Roman"/>
                <w:sz w:val="24"/>
                <w:szCs w:val="24"/>
                <w:lang w:eastAsia="ru-RU"/>
              </w:rPr>
              <w:t xml:space="preserve"> о рождении, смерти, перинатальной смерти</w:t>
            </w:r>
            <w:proofErr w:type="gramStart"/>
            <w:r w:rsidRPr="00485F88">
              <w:rPr>
                <w:rFonts w:ascii="Times New Roman" w:eastAsia="Times New Roman" w:hAnsi="Times New Roman" w:cs="Times New Roman"/>
                <w:sz w:val="24"/>
                <w:szCs w:val="24"/>
                <w:lang w:eastAsia="ru-RU"/>
              </w:rPr>
              <w:t>.";</w:t>
            </w:r>
            <w:proofErr w:type="gramEnd"/>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в пункте 3 слова "Руководитель органа записи актов гражданского состояния обязан сообщить" заменить словами "Орган записи актов гражданского состояния сообщает";</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2) в пункте 1 статьи 26:</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абзац третий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"фамилия, имя, отчество, дата и место рождения, возраст на день государственной регистрации заключения брака, гражданство, семейное положение до вступления в настоящий брак (в браке не состоял, разведен, вдов), место жительства каждого из лиц, вступающих в брак</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дополнить новым абзацем четвертым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абзацы четвертый - десятый считать соответственно абзацами пятым - одиннадцатым;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lastRenderedPageBreak/>
              <w:t>3) в пункте 1 статьи 29:</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абзац второй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5F88">
              <w:rPr>
                <w:rFonts w:ascii="Times New Roman" w:eastAsia="Times New Roman" w:hAnsi="Times New Roman" w:cs="Times New Roman"/>
                <w:sz w:val="24"/>
                <w:szCs w:val="24"/>
                <w:lang w:eastAsia="ru-RU"/>
              </w:rP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roofErr w:type="gramEnd"/>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дополнить новым абзацем третьим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абзацы третий - седьмой считать соответственно абзацами четвертым - восьмым;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4) в пункте 2 статьи 33:</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абзац третий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"фамилия, имя, отчество, дата и место рождения, гражданство, место жительства каждого из супругов</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дополнить новым абзацем четвертым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"национальность, образование, первый или повторный брак (указываются по желанию каждого из супругов)</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абзацы четвертый - седьмой считать соответственно абзацами пятым - восьмым;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5) в пункте 2 статьи 34:</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абзац третий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"фамилия, имя, отчество, дата и место рождения, гражданство, место жительства супруга, желающего расторгнуть брак</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дополнить новым абзацем четвертым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абзац четвертый считать абзацем пятым;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г) абзац пятый считать абзацем шестым и изложить его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 xml:space="preserve">д) абзацы шестой - тринадцатый считать соответственно абзацами седьмым - </w:t>
            </w:r>
            <w:r w:rsidRPr="00485F88">
              <w:rPr>
                <w:rFonts w:ascii="Times New Roman" w:eastAsia="Times New Roman" w:hAnsi="Times New Roman" w:cs="Times New Roman"/>
                <w:sz w:val="24"/>
                <w:szCs w:val="24"/>
                <w:lang w:eastAsia="ru-RU"/>
              </w:rPr>
              <w:lastRenderedPageBreak/>
              <w:t>четырнадцатым;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6) в пункте 1 статьи 37:</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а) абзац второй изложить в следующей редакции: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"фамилия (до и после расторжения брака), имя, отчество, дата и место рождения, гражданство, место жительства каждого из лиц, расторгнувших брак</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б) дополнить новым абзацем третьим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roofErr w:type="gramStart"/>
            <w:r w:rsidRPr="00485F88">
              <w:rPr>
                <w:rFonts w:ascii="Times New Roman" w:eastAsia="Times New Roman" w:hAnsi="Times New Roman" w:cs="Times New Roman"/>
                <w:sz w:val="24"/>
                <w:szCs w:val="24"/>
                <w:lang w:eastAsia="ru-RU"/>
              </w:rPr>
              <w:t>;"</w:t>
            </w:r>
            <w:proofErr w:type="gramEnd"/>
            <w:r w:rsidRPr="00485F88">
              <w:rPr>
                <w:rFonts w:ascii="Times New Roman" w:eastAsia="Times New Roman" w:hAnsi="Times New Roman" w:cs="Times New Roman"/>
                <w:sz w:val="24"/>
                <w:szCs w:val="24"/>
                <w:lang w:eastAsia="ru-RU"/>
              </w:rPr>
              <w:t>;</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абзацы третий - седьмой считать соответственно абзацами четвертым - восьмым;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7) в пункте 1 статьи 65 слова "или по месту нахождения организации, выдавшей документ о смерти" заменить словами ",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8) статью 66 дополнить пунктом 2</w:t>
            </w:r>
            <w:r w:rsidRPr="00485F88">
              <w:rPr>
                <w:rFonts w:ascii="Times New Roman" w:eastAsia="Times New Roman" w:hAnsi="Times New Roman" w:cs="Times New Roman"/>
                <w:sz w:val="24"/>
                <w:szCs w:val="24"/>
                <w:vertAlign w:val="superscript"/>
                <w:lang w:eastAsia="ru-RU"/>
              </w:rPr>
              <w:t>1</w:t>
            </w:r>
            <w:r w:rsidRPr="00485F88">
              <w:rPr>
                <w:rFonts w:ascii="Times New Roman" w:eastAsia="Times New Roman" w:hAnsi="Times New Roman" w:cs="Times New Roman"/>
                <w:sz w:val="24"/>
                <w:szCs w:val="24"/>
                <w:lang w:eastAsia="ru-RU"/>
              </w:rPr>
              <w:t xml:space="preserve"> следующего содержания: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"2</w:t>
            </w:r>
            <w:r w:rsidRPr="00485F88">
              <w:rPr>
                <w:rFonts w:ascii="Times New Roman" w:eastAsia="Times New Roman" w:hAnsi="Times New Roman" w:cs="Times New Roman"/>
                <w:sz w:val="24"/>
                <w:szCs w:val="24"/>
                <w:vertAlign w:val="superscript"/>
                <w:lang w:eastAsia="ru-RU"/>
              </w:rPr>
              <w:t>1</w:t>
            </w:r>
            <w:r w:rsidRPr="00485F88">
              <w:rPr>
                <w:rFonts w:ascii="Times New Roman" w:eastAsia="Times New Roman" w:hAnsi="Times New Roman" w:cs="Times New Roman"/>
                <w:sz w:val="24"/>
                <w:szCs w:val="24"/>
                <w:lang w:eastAsia="ru-RU"/>
              </w:rPr>
              <w:t xml:space="preserve">. </w:t>
            </w:r>
            <w:proofErr w:type="gramStart"/>
            <w:r w:rsidRPr="00485F88">
              <w:rPr>
                <w:rFonts w:ascii="Times New Roman" w:eastAsia="Times New Roman" w:hAnsi="Times New Roman" w:cs="Times New Roman"/>
                <w:sz w:val="24"/>
                <w:szCs w:val="24"/>
                <w:lang w:eastAsia="ru-RU"/>
              </w:rPr>
              <w:t>При обращении с заявлением о смерти паспорт умершего (при наличии) сдается в орган записи актов гражданского состояния по месту государственной регистрации смерти для направления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(по месту государственной регистрации смерти).".</w:t>
            </w:r>
            <w:proofErr w:type="gramEnd"/>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b/>
                <w:bCs/>
                <w:sz w:val="24"/>
                <w:szCs w:val="24"/>
                <w:lang w:eastAsia="ru-RU"/>
              </w:rPr>
              <w:t>Статья 2</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Настоящий Федеральный закон вступает в силу по истечении девяноста дней после дня его официального опубликования.</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Президент Российской Федерации</w:t>
            </w:r>
          </w:p>
          <w:p w:rsidR="00485F88" w:rsidRPr="00485F88" w:rsidRDefault="00485F88" w:rsidP="00485F88">
            <w:pPr>
              <w:spacing w:before="100" w:beforeAutospacing="1" w:after="100" w:afterAutospacing="1"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t>В. Путин</w:t>
            </w:r>
          </w:p>
        </w:tc>
      </w:tr>
      <w:tr w:rsidR="00485F88" w:rsidRPr="00485F88" w:rsidTr="00485F88">
        <w:trPr>
          <w:tblCellSpacing w:w="0" w:type="dxa"/>
        </w:trPr>
        <w:tc>
          <w:tcPr>
            <w:tcW w:w="0" w:type="auto"/>
            <w:vAlign w:val="center"/>
            <w:hideMark/>
          </w:tcPr>
          <w:p w:rsidR="00485F88" w:rsidRPr="00485F88" w:rsidRDefault="00485F88" w:rsidP="00485F88">
            <w:pPr>
              <w:spacing w:after="0" w:line="240" w:lineRule="auto"/>
              <w:rPr>
                <w:rFonts w:ascii="Times New Roman" w:eastAsia="Times New Roman" w:hAnsi="Times New Roman" w:cs="Times New Roman"/>
                <w:sz w:val="24"/>
                <w:szCs w:val="24"/>
                <w:lang w:eastAsia="ru-RU"/>
              </w:rPr>
            </w:pPr>
            <w:r w:rsidRPr="00485F88">
              <w:rPr>
                <w:rFonts w:ascii="Times New Roman" w:eastAsia="Times New Roman" w:hAnsi="Times New Roman" w:cs="Times New Roman"/>
                <w:sz w:val="24"/>
                <w:szCs w:val="24"/>
                <w:lang w:eastAsia="ru-RU"/>
              </w:rPr>
              <w:lastRenderedPageBreak/>
              <w:pict>
                <v:rect id="_x0000_i1026" style="width:0;height:.75pt" o:hralign="center" o:hrstd="t" o:hrnoshade="t" o:hr="t" fillcolor="gray" stroked="f"/>
              </w:pict>
            </w:r>
          </w:p>
        </w:tc>
      </w:tr>
    </w:tbl>
    <w:p w:rsidR="00485F88" w:rsidRDefault="00485F88"/>
    <w:sectPr w:rsidR="00485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FF6"/>
    <w:multiLevelType w:val="multilevel"/>
    <w:tmpl w:val="C41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BE"/>
    <w:rsid w:val="00080DED"/>
    <w:rsid w:val="0012521F"/>
    <w:rsid w:val="003A224F"/>
    <w:rsid w:val="00485F88"/>
    <w:rsid w:val="009429E0"/>
    <w:rsid w:val="00BA50BE"/>
    <w:rsid w:val="00F6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F8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85F88"/>
    <w:rPr>
      <w:color w:val="0000FF"/>
      <w:u w:val="single"/>
    </w:rPr>
  </w:style>
  <w:style w:type="character" w:customStyle="1" w:styleId="meta">
    <w:name w:val="meta"/>
    <w:basedOn w:val="a0"/>
    <w:rsid w:val="00485F88"/>
  </w:style>
  <w:style w:type="paragraph" w:styleId="a4">
    <w:name w:val="Normal (Web)"/>
    <w:basedOn w:val="a"/>
    <w:uiPriority w:val="99"/>
    <w:unhideWhenUsed/>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F88"/>
    <w:rPr>
      <w:i/>
      <w:iCs/>
    </w:rPr>
  </w:style>
  <w:style w:type="paragraph" w:styleId="a6">
    <w:name w:val="Balloon Text"/>
    <w:basedOn w:val="a"/>
    <w:link w:val="a7"/>
    <w:uiPriority w:val="99"/>
    <w:semiHidden/>
    <w:unhideWhenUsed/>
    <w:rsid w:val="0048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F88"/>
    <w:rPr>
      <w:rFonts w:ascii="Tahoma" w:hAnsi="Tahoma" w:cs="Tahoma"/>
      <w:sz w:val="16"/>
      <w:szCs w:val="16"/>
    </w:rPr>
  </w:style>
  <w:style w:type="paragraph" w:customStyle="1" w:styleId="printheaderdate">
    <w:name w:val="printheaderdate"/>
    <w:basedOn w:val="a"/>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F8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85F88"/>
    <w:rPr>
      <w:color w:val="0000FF"/>
      <w:u w:val="single"/>
    </w:rPr>
  </w:style>
  <w:style w:type="character" w:customStyle="1" w:styleId="meta">
    <w:name w:val="meta"/>
    <w:basedOn w:val="a0"/>
    <w:rsid w:val="00485F88"/>
  </w:style>
  <w:style w:type="paragraph" w:styleId="a4">
    <w:name w:val="Normal (Web)"/>
    <w:basedOn w:val="a"/>
    <w:uiPriority w:val="99"/>
    <w:unhideWhenUsed/>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F88"/>
    <w:rPr>
      <w:i/>
      <w:iCs/>
    </w:rPr>
  </w:style>
  <w:style w:type="paragraph" w:styleId="a6">
    <w:name w:val="Balloon Text"/>
    <w:basedOn w:val="a"/>
    <w:link w:val="a7"/>
    <w:uiPriority w:val="99"/>
    <w:semiHidden/>
    <w:unhideWhenUsed/>
    <w:rsid w:val="0048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F88"/>
    <w:rPr>
      <w:rFonts w:ascii="Tahoma" w:hAnsi="Tahoma" w:cs="Tahoma"/>
      <w:sz w:val="16"/>
      <w:szCs w:val="16"/>
    </w:rPr>
  </w:style>
  <w:style w:type="paragraph" w:customStyle="1" w:styleId="printheaderdate">
    <w:name w:val="printheaderdate"/>
    <w:basedOn w:val="a"/>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485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822">
      <w:bodyDiv w:val="1"/>
      <w:marLeft w:val="0"/>
      <w:marRight w:val="0"/>
      <w:marTop w:val="0"/>
      <w:marBottom w:val="0"/>
      <w:divBdr>
        <w:top w:val="none" w:sz="0" w:space="0" w:color="auto"/>
        <w:left w:val="none" w:sz="0" w:space="0" w:color="auto"/>
        <w:bottom w:val="none" w:sz="0" w:space="0" w:color="auto"/>
        <w:right w:val="none" w:sz="0" w:space="0" w:color="auto"/>
      </w:divBdr>
      <w:divsChild>
        <w:div w:id="1355229024">
          <w:marLeft w:val="0"/>
          <w:marRight w:val="0"/>
          <w:marTop w:val="0"/>
          <w:marBottom w:val="0"/>
          <w:divBdr>
            <w:top w:val="none" w:sz="0" w:space="0" w:color="auto"/>
            <w:left w:val="none" w:sz="0" w:space="0" w:color="auto"/>
            <w:bottom w:val="none" w:sz="0" w:space="0" w:color="auto"/>
            <w:right w:val="none" w:sz="0" w:space="0" w:color="auto"/>
          </w:divBdr>
          <w:divsChild>
            <w:div w:id="1506048880">
              <w:marLeft w:val="0"/>
              <w:marRight w:val="0"/>
              <w:marTop w:val="0"/>
              <w:marBottom w:val="0"/>
              <w:divBdr>
                <w:top w:val="none" w:sz="0" w:space="0" w:color="auto"/>
                <w:left w:val="none" w:sz="0" w:space="0" w:color="auto"/>
                <w:bottom w:val="none" w:sz="0" w:space="0" w:color="auto"/>
                <w:right w:val="none" w:sz="0" w:space="0" w:color="auto"/>
              </w:divBdr>
            </w:div>
            <w:div w:id="1641500388">
              <w:marLeft w:val="0"/>
              <w:marRight w:val="0"/>
              <w:marTop w:val="0"/>
              <w:marBottom w:val="0"/>
              <w:divBdr>
                <w:top w:val="none" w:sz="0" w:space="0" w:color="auto"/>
                <w:left w:val="none" w:sz="0" w:space="0" w:color="auto"/>
                <w:bottom w:val="none" w:sz="0" w:space="0" w:color="auto"/>
                <w:right w:val="none" w:sz="0" w:space="0" w:color="auto"/>
              </w:divBdr>
            </w:div>
            <w:div w:id="683018211">
              <w:marLeft w:val="0"/>
              <w:marRight w:val="0"/>
              <w:marTop w:val="0"/>
              <w:marBottom w:val="0"/>
              <w:divBdr>
                <w:top w:val="none" w:sz="0" w:space="0" w:color="auto"/>
                <w:left w:val="none" w:sz="0" w:space="0" w:color="auto"/>
                <w:bottom w:val="none" w:sz="0" w:space="0" w:color="auto"/>
                <w:right w:val="none" w:sz="0" w:space="0" w:color="auto"/>
              </w:divBdr>
            </w:div>
            <w:div w:id="205682606">
              <w:marLeft w:val="0"/>
              <w:marRight w:val="0"/>
              <w:marTop w:val="0"/>
              <w:marBottom w:val="0"/>
              <w:divBdr>
                <w:top w:val="none" w:sz="0" w:space="0" w:color="auto"/>
                <w:left w:val="none" w:sz="0" w:space="0" w:color="auto"/>
                <w:bottom w:val="none" w:sz="0" w:space="0" w:color="auto"/>
                <w:right w:val="none" w:sz="0" w:space="0" w:color="auto"/>
              </w:divBdr>
            </w:div>
            <w:div w:id="2093158947">
              <w:marLeft w:val="0"/>
              <w:marRight w:val="0"/>
              <w:marTop w:val="0"/>
              <w:marBottom w:val="0"/>
              <w:divBdr>
                <w:top w:val="none" w:sz="0" w:space="0" w:color="auto"/>
                <w:left w:val="none" w:sz="0" w:space="0" w:color="auto"/>
                <w:bottom w:val="none" w:sz="0" w:space="0" w:color="auto"/>
                <w:right w:val="none" w:sz="0" w:space="0" w:color="auto"/>
              </w:divBdr>
            </w:div>
            <w:div w:id="1389692423">
              <w:marLeft w:val="0"/>
              <w:marRight w:val="0"/>
              <w:marTop w:val="0"/>
              <w:marBottom w:val="0"/>
              <w:divBdr>
                <w:top w:val="none" w:sz="0" w:space="0" w:color="auto"/>
                <w:left w:val="none" w:sz="0" w:space="0" w:color="auto"/>
                <w:bottom w:val="none" w:sz="0" w:space="0" w:color="auto"/>
                <w:right w:val="none" w:sz="0" w:space="0" w:color="auto"/>
              </w:divBdr>
            </w:div>
            <w:div w:id="1044211711">
              <w:marLeft w:val="0"/>
              <w:marRight w:val="0"/>
              <w:marTop w:val="0"/>
              <w:marBottom w:val="0"/>
              <w:divBdr>
                <w:top w:val="none" w:sz="0" w:space="0" w:color="auto"/>
                <w:left w:val="none" w:sz="0" w:space="0" w:color="auto"/>
                <w:bottom w:val="none" w:sz="0" w:space="0" w:color="auto"/>
                <w:right w:val="none" w:sz="0" w:space="0" w:color="auto"/>
              </w:divBdr>
            </w:div>
          </w:divsChild>
        </w:div>
        <w:div w:id="1631596234">
          <w:marLeft w:val="0"/>
          <w:marRight w:val="0"/>
          <w:marTop w:val="0"/>
          <w:marBottom w:val="0"/>
          <w:divBdr>
            <w:top w:val="none" w:sz="0" w:space="0" w:color="auto"/>
            <w:left w:val="none" w:sz="0" w:space="0" w:color="auto"/>
            <w:bottom w:val="none" w:sz="0" w:space="0" w:color="auto"/>
            <w:right w:val="none" w:sz="0" w:space="0" w:color="auto"/>
          </w:divBdr>
          <w:divsChild>
            <w:div w:id="240452505">
              <w:marLeft w:val="0"/>
              <w:marRight w:val="0"/>
              <w:marTop w:val="0"/>
              <w:marBottom w:val="0"/>
              <w:divBdr>
                <w:top w:val="none" w:sz="0" w:space="0" w:color="auto"/>
                <w:left w:val="none" w:sz="0" w:space="0" w:color="auto"/>
                <w:bottom w:val="none" w:sz="0" w:space="0" w:color="auto"/>
                <w:right w:val="none" w:sz="0" w:space="0" w:color="auto"/>
              </w:divBdr>
              <w:divsChild>
                <w:div w:id="318466352">
                  <w:marLeft w:val="0"/>
                  <w:marRight w:val="0"/>
                  <w:marTop w:val="0"/>
                  <w:marBottom w:val="0"/>
                  <w:divBdr>
                    <w:top w:val="none" w:sz="0" w:space="0" w:color="auto"/>
                    <w:left w:val="none" w:sz="0" w:space="0" w:color="auto"/>
                    <w:bottom w:val="none" w:sz="0" w:space="0" w:color="auto"/>
                    <w:right w:val="none" w:sz="0" w:space="0" w:color="auto"/>
                  </w:divBdr>
                </w:div>
              </w:divsChild>
            </w:div>
            <w:div w:id="282662666">
              <w:marLeft w:val="0"/>
              <w:marRight w:val="0"/>
              <w:marTop w:val="0"/>
              <w:marBottom w:val="0"/>
              <w:divBdr>
                <w:top w:val="none" w:sz="0" w:space="0" w:color="auto"/>
                <w:left w:val="none" w:sz="0" w:space="0" w:color="auto"/>
                <w:bottom w:val="none" w:sz="0" w:space="0" w:color="auto"/>
                <w:right w:val="none" w:sz="0" w:space="0" w:color="auto"/>
              </w:divBdr>
              <w:divsChild>
                <w:div w:id="2044556483">
                  <w:marLeft w:val="0"/>
                  <w:marRight w:val="0"/>
                  <w:marTop w:val="0"/>
                  <w:marBottom w:val="0"/>
                  <w:divBdr>
                    <w:top w:val="none" w:sz="0" w:space="0" w:color="auto"/>
                    <w:left w:val="none" w:sz="0" w:space="0" w:color="auto"/>
                    <w:bottom w:val="none" w:sz="0" w:space="0" w:color="auto"/>
                    <w:right w:val="none" w:sz="0" w:space="0" w:color="auto"/>
                  </w:divBdr>
                  <w:divsChild>
                    <w:div w:id="1927641813">
                      <w:marLeft w:val="0"/>
                      <w:marRight w:val="0"/>
                      <w:marTop w:val="0"/>
                      <w:marBottom w:val="0"/>
                      <w:divBdr>
                        <w:top w:val="none" w:sz="0" w:space="0" w:color="auto"/>
                        <w:left w:val="none" w:sz="0" w:space="0" w:color="auto"/>
                        <w:bottom w:val="none" w:sz="0" w:space="0" w:color="auto"/>
                        <w:right w:val="none" w:sz="0" w:space="0" w:color="auto"/>
                      </w:divBdr>
                      <w:divsChild>
                        <w:div w:id="4590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v.spb.ru/" TargetMode="Externa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hyperlink" Target="http://www.rg.ru/" TargetMode="External"/><Relationship Id="rId4" Type="http://schemas.microsoft.com/office/2007/relationships/stylesWithEffects" Target="stylesWithEffects.xml"/><Relationship Id="rId9" Type="http://schemas.openxmlformats.org/officeDocument/2006/relationships/hyperlink" Target="http://gov.spb.ru/gov/terr/reg_admiral/news/48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B6BB-B24D-4EE5-AB6C-7A2BA6AC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5</cp:revision>
  <dcterms:created xsi:type="dcterms:W3CDTF">2015-02-24T14:48:00Z</dcterms:created>
  <dcterms:modified xsi:type="dcterms:W3CDTF">2015-02-24T14:59:00Z</dcterms:modified>
</cp:coreProperties>
</file>