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EC" w:rsidRDefault="000774EC" w:rsidP="000774EC">
      <w:pPr>
        <w:rPr>
          <w:b/>
          <w:sz w:val="36"/>
        </w:rPr>
      </w:pPr>
      <w:r>
        <w:rPr>
          <w:b/>
          <w:sz w:val="36"/>
        </w:rPr>
        <w:t>В России вновь  распинают Христа</w:t>
      </w:r>
      <w:proofErr w:type="gramStart"/>
      <w:r>
        <w:rPr>
          <w:b/>
          <w:sz w:val="36"/>
        </w:rPr>
        <w:t xml:space="preserve"> ,</w:t>
      </w:r>
      <w:proofErr w:type="gramEnd"/>
      <w:r>
        <w:rPr>
          <w:b/>
          <w:sz w:val="36"/>
        </w:rPr>
        <w:t xml:space="preserve"> только еще более изощренно, чем древние фарисеи и саддукеи </w:t>
      </w:r>
    </w:p>
    <w:p w:rsidR="000774EC" w:rsidRDefault="000774EC" w:rsidP="000774EC">
      <w:pPr>
        <w:spacing w:after="0" w:line="240" w:lineRule="auto"/>
        <w:rPr>
          <w:b/>
          <w:i/>
          <w:sz w:val="36"/>
        </w:rPr>
      </w:pPr>
      <w:r>
        <w:t xml:space="preserve"> </w:t>
      </w:r>
      <w:r>
        <w:rPr>
          <w:i/>
        </w:rPr>
        <w:t>«Если мы не защитим Господа, Господь не защитит нас.</w:t>
      </w:r>
    </w:p>
    <w:p w:rsidR="000774EC" w:rsidRDefault="000774EC" w:rsidP="000774EC">
      <w:pPr>
        <w:spacing w:after="0" w:line="240" w:lineRule="auto"/>
        <w:rPr>
          <w:i/>
        </w:rPr>
      </w:pPr>
      <w:r>
        <w:rPr>
          <w:i/>
        </w:rPr>
        <w:t xml:space="preserve"> Он - наша Жизнь. Народ, не отстоявший Жизнь, не достоин жизни.</w:t>
      </w:r>
    </w:p>
    <w:p w:rsidR="000774EC" w:rsidRDefault="000774EC" w:rsidP="000774EC">
      <w:pPr>
        <w:spacing w:after="0" w:line="240" w:lineRule="auto"/>
        <w:rPr>
          <w:i/>
        </w:rPr>
      </w:pPr>
      <w:r>
        <w:rPr>
          <w:i/>
        </w:rPr>
        <w:t> </w:t>
      </w:r>
    </w:p>
    <w:p w:rsidR="000774EC" w:rsidRDefault="000774EC" w:rsidP="000774EC">
      <w:pPr>
        <w:spacing w:after="0" w:line="240" w:lineRule="auto"/>
        <w:rPr>
          <w:i/>
        </w:rPr>
      </w:pPr>
      <w:r>
        <w:rPr>
          <w:i/>
        </w:rPr>
        <w:t xml:space="preserve">9 марта 2015 г. скит </w:t>
      </w:r>
      <w:proofErr w:type="spellStart"/>
      <w:r>
        <w:rPr>
          <w:i/>
        </w:rPr>
        <w:t>Ветрово</w:t>
      </w:r>
      <w:proofErr w:type="spellEnd"/>
    </w:p>
    <w:p w:rsidR="000774EC" w:rsidRDefault="000774EC" w:rsidP="000774EC">
      <w:pPr>
        <w:spacing w:after="0" w:line="240" w:lineRule="auto"/>
        <w:rPr>
          <w:i/>
        </w:rPr>
      </w:pPr>
      <w:r>
        <w:rPr>
          <w:i/>
        </w:rPr>
        <w:t>иеромонах Роман (Матюшин)</w:t>
      </w:r>
    </w:p>
    <w:p w:rsidR="000774EC" w:rsidRDefault="000774EC" w:rsidP="000774EC">
      <w:pPr>
        <w:spacing w:after="0" w:line="240" w:lineRule="auto"/>
      </w:pPr>
      <w:hyperlink r:id="rId5" w:history="1">
        <w:r>
          <w:rPr>
            <w:rStyle w:val="a3"/>
          </w:rPr>
          <w:t>http://ruskline.ru/analitika/2015/03/12/takoe_vot_pismo/»</w:t>
        </w:r>
      </w:hyperlink>
    </w:p>
    <w:p w:rsidR="000774EC" w:rsidRDefault="000774EC" w:rsidP="000774EC">
      <w:r>
        <w:t xml:space="preserve">  </w:t>
      </w:r>
    </w:p>
    <w:p w:rsidR="000774EC" w:rsidRDefault="000774EC" w:rsidP="000774EC">
      <w:r>
        <w:t xml:space="preserve">   Сегодня, 14 марта и завтра 15 марта 2015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сцене Новосибирского государственного академического театра оперы и балета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fldChar w:fldCharType="begin"/>
      </w:r>
      <w:r>
        <w:instrText xml:space="preserve"> HYPERLINK "http://www.opera-novosibirsk.ru/afisha/index.php?caf:e=1" </w:instrText>
      </w:r>
      <w:r>
        <w:fldChar w:fldCharType="separate"/>
      </w:r>
      <w:r>
        <w:rPr>
          <w:rStyle w:val="a3"/>
        </w:rPr>
        <w:t>http://www.opera-novosibirsk.ru/afisha/index.php?caf:e=1</w:t>
      </w:r>
      <w:r>
        <w:fldChar w:fldCharType="end"/>
      </w:r>
      <w:r>
        <w:rPr>
          <w:rStyle w:val="a3"/>
        </w:rPr>
        <w:t xml:space="preserve">) </w:t>
      </w:r>
      <w:r>
        <w:t xml:space="preserve"> пройдут очередные  богохульные представления  под видом оперы Вагнера «Тангейзер», оригинальное либретто которой не имеет ничего общего с  представляемым в Новосибирске.</w:t>
      </w:r>
    </w:p>
    <w:p w:rsidR="000774EC" w:rsidRDefault="000774EC" w:rsidP="000774EC">
      <w:pPr>
        <w:rPr>
          <w:b/>
          <w:bCs/>
        </w:rPr>
      </w:pPr>
      <w:r>
        <w:t xml:space="preserve">   В представлении под видом оперы «Тангейзер»  20.12.2014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 извращённой версии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(прим. - режиссер) на сцене висело изображение, на котором Иисус Христос изображён распятым между бёдер Венеры. </w:t>
      </w:r>
    </w:p>
    <w:p w:rsidR="000774EC" w:rsidRDefault="000774EC" w:rsidP="000774EC">
      <w:hyperlink r:id="rId6" w:history="1">
        <w:r>
          <w:rPr>
            <w:rStyle w:val="a3"/>
          </w:rPr>
          <w:t>http://blagin-anton.livejournal.com/684316.html</w:t>
        </w:r>
      </w:hyperlink>
    </w:p>
    <w:p w:rsidR="000774EC" w:rsidRDefault="000774EC" w:rsidP="000774E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сюжет, где Христос представлен в роли актёра эротического фильма…</w:t>
      </w:r>
      <w:r>
        <w:t>»</w:t>
      </w:r>
      <w:proofErr w:type="gramStart"/>
      <w: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Новосибирского отделения движения «Народный Собор», </w:t>
      </w:r>
      <w:hyperlink r:id="rId7" w:history="1">
        <w:r>
          <w:rPr>
            <w:rStyle w:val="a3"/>
          </w:rPr>
          <w:t>http://www.nsk.aif.ru/culture/1458815</w:t>
        </w:r>
      </w:hyperlink>
      <w:r>
        <w:t>)</w:t>
      </w:r>
    </w:p>
    <w:p w:rsidR="000774EC" w:rsidRDefault="000774EC" w:rsidP="000774EC">
      <w: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Новосибирском государственном академическом театре оперы и балета  </w:t>
      </w:r>
      <w:r>
        <w:t xml:space="preserve">умышленно и сознательно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t>овершены и продолжают совершаться  уголовно наказуемые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действия, выражающие явное неуважение к обществу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совершенные и совершаемые  в целях оскорбления религиозных чувств православных христиан</w:t>
      </w:r>
      <w:r>
        <w:t xml:space="preserve">. Уголовная ответственность за эти деяния  предусмотрена ст.148 УК РФ. </w:t>
      </w:r>
    </w:p>
    <w:p w:rsidR="000774EC" w:rsidRDefault="000774EC" w:rsidP="000774EC">
      <w:r>
        <w:t xml:space="preserve">   Необходимо каждому направить телеграмму на имя генерального прокурора РФ с требованием возбудить уголовное дело:</w:t>
      </w:r>
    </w:p>
    <w:p w:rsidR="000774EC" w:rsidRDefault="000774EC" w:rsidP="000774EC">
      <w:r>
        <w:t>Генеральному прокурору  РФ</w:t>
      </w:r>
      <w:r>
        <w:br/>
        <w:t>Ю.Я. Чайке</w:t>
      </w:r>
    </w:p>
    <w:p w:rsidR="000774EC" w:rsidRDefault="000774EC" w:rsidP="000774EC">
      <w:r>
        <w:t>125993 ГСП-3 Россия Москва ул. Б. Дмитровка 15а</w:t>
      </w:r>
    </w:p>
    <w:p w:rsidR="000774EC" w:rsidRDefault="000774EC" w:rsidP="000774EC">
      <w:r>
        <w:t xml:space="preserve">От ___________________________________________________________________ </w:t>
      </w:r>
    </w:p>
    <w:p w:rsidR="000774EC" w:rsidRDefault="000774EC" w:rsidP="000774EC">
      <w:r>
        <w:t xml:space="preserve"> Проживаю ____________________________________________________________</w:t>
      </w:r>
    </w:p>
    <w:p w:rsidR="000774EC" w:rsidRDefault="000774EC" w:rsidP="000774EC">
      <w:r>
        <w:t>Требую возбудить уголовное дело по ст.148 УК РФ по факту демонстрации 20 декабря 2014 года, 14 , 15 марта 2015 в Новосибирском  государственном академическом театре оперы и балета богохульного представления под видом оперы Вагнера  Тангейзер</w:t>
      </w:r>
    </w:p>
    <w:p w:rsidR="000774EC" w:rsidRDefault="000774EC" w:rsidP="000774EC">
      <w:r>
        <w:t>Подпись</w:t>
      </w:r>
    </w:p>
    <w:p w:rsidR="000774EC" w:rsidRDefault="000774EC" w:rsidP="000774EC">
      <w:r>
        <w:lastRenderedPageBreak/>
        <w:t>Адрес для обратного уведомления телеграфом</w:t>
      </w:r>
    </w:p>
    <w:p w:rsidR="000774EC" w:rsidRDefault="000774EC" w:rsidP="000774EC"/>
    <w:p w:rsidR="000774EC" w:rsidRDefault="000774EC" w:rsidP="000774EC">
      <w:r>
        <w:t>Можно также обратиться к генеральному прокурору с электронным письмом</w:t>
      </w:r>
      <w:proofErr w:type="gramStart"/>
      <w:r>
        <w:t xml:space="preserve"> ,</w:t>
      </w:r>
      <w:proofErr w:type="gramEnd"/>
      <w:r>
        <w:t xml:space="preserve"> поданным через интернет-приемную  Генпрокуратуры : </w:t>
      </w:r>
      <w:hyperlink r:id="rId8" w:history="1">
        <w:r>
          <w:rPr>
            <w:rStyle w:val="a3"/>
          </w:rPr>
          <w:t>http://www.genproc.gov.ru/contacts/ipriem/</w:t>
        </w:r>
      </w:hyperlink>
    </w:p>
    <w:p w:rsidR="000774EC" w:rsidRDefault="000774EC" w:rsidP="000774EC"/>
    <w:p w:rsidR="000774EC" w:rsidRDefault="000774EC" w:rsidP="000774EC"/>
    <w:p w:rsidR="00C54218" w:rsidRDefault="00C54218">
      <w:bookmarkStart w:id="0" w:name="_GoBack"/>
      <w:bookmarkEnd w:id="0"/>
    </w:p>
    <w:sectPr w:rsidR="00C5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0C"/>
    <w:rsid w:val="000774EC"/>
    <w:rsid w:val="003C320C"/>
    <w:rsid w:val="00C5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proc.gov.ru/contacts/ipri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k.aif.ru/culture/14588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agin-anton.livejournal.com/684316.html" TargetMode="External"/><Relationship Id="rId5" Type="http://schemas.openxmlformats.org/officeDocument/2006/relationships/hyperlink" Target="http://ruskline.ru/analitika/2015/03/12/takoe_vot_pism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2015-03-14T16:11:00Z</dcterms:created>
  <dcterms:modified xsi:type="dcterms:W3CDTF">2015-03-14T16:11:00Z</dcterms:modified>
</cp:coreProperties>
</file>